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5132" w:rsidRPr="00150B8A" w:rsidRDefault="009A10F5" w:rsidP="00A42E5A">
      <w:pPr>
        <w:spacing w:line="276" w:lineRule="auto"/>
        <w:rPr>
          <w:rFonts w:ascii="Arial" w:hAnsi="Arial" w:cs="Arial"/>
          <w:b/>
          <w:bCs/>
          <w:i/>
          <w:iCs/>
          <w:color w:val="595959"/>
          <w:sz w:val="32"/>
          <w:szCs w:val="32"/>
        </w:rPr>
      </w:pPr>
      <w:r w:rsidRPr="00150B8A">
        <w:rPr>
          <w:rFonts w:ascii="Arial" w:hAnsi="Arial" w:cs="Arial"/>
          <w:b/>
          <w:i/>
          <w:iCs/>
          <w:sz w:val="32"/>
          <w:szCs w:val="32"/>
        </w:rPr>
        <w:t xml:space="preserve">БРЯНСКСТАТ </w:t>
      </w:r>
      <w:r w:rsidR="004242B7">
        <w:rPr>
          <w:rFonts w:ascii="Arial" w:hAnsi="Arial" w:cs="Arial"/>
          <w:b/>
          <w:i/>
          <w:iCs/>
          <w:sz w:val="32"/>
          <w:szCs w:val="32"/>
        </w:rPr>
        <w:t xml:space="preserve">ПРОДОЛЖАЕТ </w:t>
      </w:r>
      <w:r w:rsidRPr="00150B8A">
        <w:rPr>
          <w:rFonts w:ascii="Arial" w:hAnsi="Arial" w:cs="Arial"/>
          <w:b/>
          <w:i/>
          <w:iCs/>
          <w:sz w:val="32"/>
          <w:szCs w:val="32"/>
        </w:rPr>
        <w:t>СЕРИЮ ПУБЛИКАЦИЙ, ПОСВЯЩЕННЫХ ИСТОРИИ ПЕРЕПИСЕЙ, ПРОВЕДЕННЫХ В РОССИИ</w:t>
      </w:r>
    </w:p>
    <w:p w:rsidR="00830652" w:rsidRDefault="00150B8A" w:rsidP="00150B8A">
      <w:pPr>
        <w:spacing w:after="0" w:line="276" w:lineRule="auto"/>
        <w:ind w:firstLine="708"/>
        <w:rPr>
          <w:rFonts w:ascii="Arial" w:hAnsi="Arial" w:cs="Arial"/>
          <w:b/>
          <w:bCs/>
          <w:sz w:val="24"/>
        </w:rPr>
      </w:pPr>
      <w:r w:rsidRPr="00150B8A">
        <w:rPr>
          <w:rFonts w:ascii="Arial" w:hAnsi="Arial" w:cs="Arial"/>
          <w:b/>
          <w:bCs/>
          <w:sz w:val="24"/>
        </w:rPr>
        <w:t xml:space="preserve">ВСЕСОЮЗНАЯ ПЕРЕПИСЬ НАСЕЛЕНИЯ </w:t>
      </w:r>
      <w:r w:rsidRPr="00150B8A">
        <w:rPr>
          <w:rFonts w:ascii="Arial" w:hAnsi="Arial" w:cs="Arial"/>
          <w:b/>
          <w:bCs/>
          <w:sz w:val="24"/>
          <w:szCs w:val="24"/>
        </w:rPr>
        <w:t>193</w:t>
      </w:r>
      <w:r w:rsidR="001C1BF0" w:rsidRPr="00DE0189">
        <w:rPr>
          <w:rFonts w:ascii="Arial" w:hAnsi="Arial" w:cs="Arial"/>
          <w:b/>
          <w:bCs/>
          <w:sz w:val="24"/>
          <w:szCs w:val="24"/>
        </w:rPr>
        <w:t>9</w:t>
      </w:r>
      <w:r w:rsidRPr="00150B8A">
        <w:rPr>
          <w:rFonts w:ascii="Arial" w:hAnsi="Arial" w:cs="Arial"/>
          <w:b/>
          <w:bCs/>
          <w:sz w:val="24"/>
          <w:szCs w:val="24"/>
        </w:rPr>
        <w:t>-</w:t>
      </w:r>
      <w:r>
        <w:rPr>
          <w:rFonts w:ascii="Arial" w:hAnsi="Arial" w:cs="Arial"/>
          <w:b/>
          <w:bCs/>
          <w:sz w:val="24"/>
          <w:szCs w:val="24"/>
        </w:rPr>
        <w:t>го</w:t>
      </w:r>
      <w:r w:rsidRPr="00150B8A">
        <w:rPr>
          <w:rFonts w:ascii="Arial" w:hAnsi="Arial" w:cs="Arial"/>
          <w:b/>
          <w:bCs/>
          <w:sz w:val="24"/>
          <w:szCs w:val="24"/>
        </w:rPr>
        <w:t>да</w:t>
      </w:r>
      <w:r w:rsidRPr="00150B8A">
        <w:rPr>
          <w:rFonts w:ascii="Arial" w:hAnsi="Arial" w:cs="Arial"/>
          <w:b/>
          <w:bCs/>
          <w:sz w:val="24"/>
        </w:rPr>
        <w:t xml:space="preserve"> </w:t>
      </w:r>
    </w:p>
    <w:p w:rsidR="00FB5319" w:rsidRDefault="00FB5319" w:rsidP="00150B8A">
      <w:pPr>
        <w:spacing w:after="0" w:line="276" w:lineRule="auto"/>
        <w:ind w:firstLine="708"/>
        <w:rPr>
          <w:rFonts w:ascii="Arial" w:hAnsi="Arial" w:cs="Arial"/>
          <w:b/>
          <w:bCs/>
          <w:sz w:val="24"/>
        </w:rPr>
      </w:pPr>
    </w:p>
    <w:p w:rsidR="0089563D" w:rsidRDefault="00DE0189" w:rsidP="0089563D">
      <w:pPr>
        <w:spacing w:line="240" w:lineRule="auto"/>
        <w:ind w:firstLine="708"/>
        <w:jc w:val="both"/>
        <w:rPr>
          <w:rFonts w:ascii="Arial" w:eastAsia="Calibri" w:hAnsi="Arial" w:cs="Arial"/>
          <w:iCs/>
          <w:sz w:val="24"/>
          <w:szCs w:val="24"/>
        </w:rPr>
      </w:pPr>
      <w:bookmarkStart w:id="0" w:name="_Hlk49173235"/>
      <w:r w:rsidRPr="00DE0189">
        <w:rPr>
          <w:rFonts w:ascii="Arial" w:eastAsia="Calibri" w:hAnsi="Arial" w:cs="Arial"/>
          <w:iCs/>
          <w:sz w:val="24"/>
          <w:szCs w:val="24"/>
        </w:rPr>
        <w:t>Негативная оценка переписи 1937</w:t>
      </w:r>
      <w:r w:rsidR="002A31C4">
        <w:rPr>
          <w:rFonts w:ascii="Arial" w:eastAsia="Calibri" w:hAnsi="Arial" w:cs="Arial"/>
          <w:iCs/>
          <w:sz w:val="24"/>
          <w:szCs w:val="24"/>
        </w:rPr>
        <w:t xml:space="preserve"> </w:t>
      </w:r>
      <w:r w:rsidRPr="00DE0189">
        <w:rPr>
          <w:rFonts w:ascii="Arial" w:eastAsia="Calibri" w:hAnsi="Arial" w:cs="Arial"/>
          <w:iCs/>
          <w:sz w:val="24"/>
          <w:szCs w:val="24"/>
        </w:rPr>
        <w:t xml:space="preserve">года обусловила незамедлительную подготовку к новой переписи населения СССР. 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>Порядок, сроки и основные документы переписи 1939 г</w:t>
      </w:r>
      <w:r w:rsidR="00F62D16">
        <w:rPr>
          <w:rFonts w:ascii="Arial" w:eastAsia="Calibri" w:hAnsi="Arial" w:cs="Arial"/>
          <w:iCs/>
          <w:sz w:val="24"/>
          <w:szCs w:val="24"/>
        </w:rPr>
        <w:t>ода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 xml:space="preserve"> были рассмотрены и</w:t>
      </w:r>
      <w:r w:rsidR="00DC4125">
        <w:rPr>
          <w:rFonts w:ascii="Arial" w:eastAsia="Calibri" w:hAnsi="Arial" w:cs="Arial"/>
          <w:iCs/>
          <w:sz w:val="24"/>
          <w:szCs w:val="24"/>
        </w:rPr>
        <w:t xml:space="preserve"> 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>утверждены правительством СССР. Критическим днем переписи, то есть днем, к</w:t>
      </w:r>
      <w:r w:rsidR="00DC4125">
        <w:rPr>
          <w:rFonts w:ascii="Arial" w:eastAsia="Calibri" w:hAnsi="Arial" w:cs="Arial"/>
          <w:iCs/>
          <w:sz w:val="24"/>
          <w:szCs w:val="24"/>
        </w:rPr>
        <w:t xml:space="preserve"> 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>которому приурочен счет населения, является 17 января 1939 г</w:t>
      </w:r>
      <w:r w:rsidR="00F62D16">
        <w:rPr>
          <w:rFonts w:ascii="Arial" w:eastAsia="Calibri" w:hAnsi="Arial" w:cs="Arial"/>
          <w:iCs/>
          <w:sz w:val="24"/>
          <w:szCs w:val="24"/>
        </w:rPr>
        <w:t xml:space="preserve">ода </w:t>
      </w:r>
      <w:r w:rsidR="002A31C4">
        <w:rPr>
          <w:rFonts w:ascii="Arial" w:eastAsia="Calibri" w:hAnsi="Arial" w:cs="Arial"/>
          <w:iCs/>
          <w:sz w:val="24"/>
          <w:szCs w:val="24"/>
        </w:rPr>
        <w:t>-</w:t>
      </w:r>
      <w:r w:rsidR="00DC4125">
        <w:rPr>
          <w:rFonts w:ascii="Arial" w:eastAsia="Calibri" w:hAnsi="Arial" w:cs="Arial"/>
          <w:iCs/>
          <w:sz w:val="24"/>
          <w:szCs w:val="24"/>
        </w:rPr>
        <w:t xml:space="preserve"> </w:t>
      </w:r>
      <w:r w:rsidR="002A31C4">
        <w:rPr>
          <w:rFonts w:ascii="Arial" w:eastAsia="Calibri" w:hAnsi="Arial" w:cs="Arial"/>
          <w:iCs/>
          <w:sz w:val="24"/>
          <w:szCs w:val="24"/>
        </w:rPr>
        <w:t>день, который из всех январских дней наиболее соответствовал требованиям статистической науки: он не являлся не выходным</w:t>
      </w:r>
      <w:r w:rsidR="00F62D16">
        <w:rPr>
          <w:rFonts w:ascii="Arial" w:eastAsia="Calibri" w:hAnsi="Arial" w:cs="Arial"/>
          <w:iCs/>
          <w:sz w:val="24"/>
          <w:szCs w:val="24"/>
        </w:rPr>
        <w:t>,</w:t>
      </w:r>
      <w:r w:rsidR="002A31C4">
        <w:rPr>
          <w:rFonts w:ascii="Arial" w:eastAsia="Calibri" w:hAnsi="Arial" w:cs="Arial"/>
          <w:iCs/>
          <w:sz w:val="24"/>
          <w:szCs w:val="24"/>
        </w:rPr>
        <w:t xml:space="preserve"> не праздничным, каникулы в школах уже закончились, а в</w:t>
      </w:r>
      <w:r w:rsidR="00DC4125">
        <w:rPr>
          <w:rFonts w:ascii="Arial" w:eastAsia="Calibri" w:hAnsi="Arial" w:cs="Arial"/>
          <w:iCs/>
          <w:sz w:val="24"/>
          <w:szCs w:val="24"/>
        </w:rPr>
        <w:t xml:space="preserve"> </w:t>
      </w:r>
      <w:r w:rsidR="002A31C4">
        <w:rPr>
          <w:rFonts w:ascii="Arial" w:eastAsia="Calibri" w:hAnsi="Arial" w:cs="Arial"/>
          <w:iCs/>
          <w:sz w:val="24"/>
          <w:szCs w:val="24"/>
        </w:rPr>
        <w:t>институтах еще не начались.</w:t>
      </w:r>
      <w:r w:rsidR="0089563D">
        <w:rPr>
          <w:rFonts w:ascii="Arial" w:eastAsia="Calibri" w:hAnsi="Arial" w:cs="Arial"/>
          <w:iCs/>
          <w:sz w:val="24"/>
          <w:szCs w:val="24"/>
        </w:rPr>
        <w:t xml:space="preserve"> </w:t>
      </w:r>
    </w:p>
    <w:p w:rsidR="00DC4125" w:rsidRDefault="0089563D" w:rsidP="0089563D">
      <w:pPr>
        <w:spacing w:line="240" w:lineRule="auto"/>
        <w:jc w:val="both"/>
        <w:rPr>
          <w:rFonts w:ascii="Arial" w:eastAsia="Calibri" w:hAnsi="Arial" w:cs="Arial"/>
          <w:iCs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2540</wp:posOffset>
            </wp:positionV>
            <wp:extent cx="2529840" cy="3670749"/>
            <wp:effectExtent l="0" t="0" r="3810" b="635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840" cy="3670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eastAsia="Calibri" w:hAnsi="Arial" w:cs="Arial"/>
          <w:iCs/>
          <w:sz w:val="24"/>
          <w:szCs w:val="24"/>
        </w:rPr>
        <w:t xml:space="preserve"> </w:t>
      </w:r>
      <w:r w:rsidR="00D66EF6">
        <w:rPr>
          <w:rFonts w:ascii="Arial" w:eastAsia="Calibri" w:hAnsi="Arial" w:cs="Arial"/>
          <w:iCs/>
          <w:sz w:val="24"/>
          <w:szCs w:val="24"/>
        </w:rPr>
        <w:t xml:space="preserve">    </w:t>
      </w:r>
      <w:r>
        <w:rPr>
          <w:rFonts w:ascii="Arial" w:eastAsia="Calibri" w:hAnsi="Arial" w:cs="Arial"/>
          <w:iCs/>
          <w:sz w:val="24"/>
          <w:szCs w:val="24"/>
        </w:rPr>
        <w:t xml:space="preserve">Для лучшего ознакомления счетчиков со своими участками впервые в практике советских переписей были организованы предварительные обходы. 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>До начала переписи счетчики</w:t>
      </w:r>
      <w:r>
        <w:rPr>
          <w:rFonts w:ascii="Arial" w:eastAsia="Calibri" w:hAnsi="Arial" w:cs="Arial"/>
          <w:iCs/>
          <w:sz w:val="24"/>
          <w:szCs w:val="24"/>
        </w:rPr>
        <w:t xml:space="preserve"> 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>проводили обход всех помещений,</w:t>
      </w:r>
      <w:r>
        <w:rPr>
          <w:rFonts w:ascii="Arial" w:eastAsia="Calibri" w:hAnsi="Arial" w:cs="Arial"/>
          <w:iCs/>
          <w:sz w:val="24"/>
          <w:szCs w:val="24"/>
        </w:rPr>
        <w:t xml:space="preserve"> 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>расположенных</w:t>
      </w:r>
      <w:r>
        <w:rPr>
          <w:rFonts w:ascii="Arial" w:eastAsia="Calibri" w:hAnsi="Arial" w:cs="Arial"/>
          <w:iCs/>
          <w:sz w:val="24"/>
          <w:szCs w:val="24"/>
        </w:rPr>
        <w:t xml:space="preserve"> 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>на их участках</w:t>
      </w:r>
      <w:r>
        <w:rPr>
          <w:rFonts w:ascii="Arial" w:eastAsia="Calibri" w:hAnsi="Arial" w:cs="Arial"/>
          <w:iCs/>
          <w:sz w:val="24"/>
          <w:szCs w:val="24"/>
        </w:rPr>
        <w:t xml:space="preserve"> 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>(с 12 по 16 января)</w:t>
      </w:r>
      <w:r>
        <w:rPr>
          <w:rFonts w:ascii="Arial" w:eastAsia="Calibri" w:hAnsi="Arial" w:cs="Arial"/>
          <w:iCs/>
          <w:sz w:val="24"/>
          <w:szCs w:val="24"/>
        </w:rPr>
        <w:t xml:space="preserve">, это 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>позволило провести</w:t>
      </w:r>
      <w:r>
        <w:rPr>
          <w:rFonts w:ascii="Arial" w:eastAsia="Calibri" w:hAnsi="Arial" w:cs="Arial"/>
          <w:iCs/>
          <w:sz w:val="24"/>
          <w:szCs w:val="24"/>
        </w:rPr>
        <w:t xml:space="preserve"> 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>заполнение переписных листов в</w:t>
      </w:r>
      <w:r>
        <w:rPr>
          <w:rFonts w:ascii="Arial" w:eastAsia="Calibri" w:hAnsi="Arial" w:cs="Arial"/>
          <w:iCs/>
          <w:sz w:val="24"/>
          <w:szCs w:val="24"/>
        </w:rPr>
        <w:t xml:space="preserve"> 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>более короткие сроки. Опрос</w:t>
      </w:r>
      <w:r>
        <w:rPr>
          <w:rFonts w:ascii="Arial" w:eastAsia="Calibri" w:hAnsi="Arial" w:cs="Arial"/>
          <w:iCs/>
          <w:sz w:val="24"/>
          <w:szCs w:val="24"/>
        </w:rPr>
        <w:t xml:space="preserve"> 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>населения и заполнение переписных</w:t>
      </w:r>
      <w:r>
        <w:rPr>
          <w:rFonts w:ascii="Arial" w:eastAsia="Calibri" w:hAnsi="Arial" w:cs="Arial"/>
          <w:iCs/>
          <w:sz w:val="24"/>
          <w:szCs w:val="24"/>
        </w:rPr>
        <w:t xml:space="preserve"> 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>листов проводилось счетчиками в</w:t>
      </w:r>
      <w:r>
        <w:rPr>
          <w:rFonts w:ascii="Arial" w:eastAsia="Calibri" w:hAnsi="Arial" w:cs="Arial"/>
          <w:iCs/>
          <w:sz w:val="24"/>
          <w:szCs w:val="24"/>
        </w:rPr>
        <w:t xml:space="preserve"> 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>течение 7 дней в городских</w:t>
      </w:r>
      <w:r>
        <w:rPr>
          <w:rFonts w:ascii="Arial" w:eastAsia="Calibri" w:hAnsi="Arial" w:cs="Arial"/>
          <w:iCs/>
          <w:sz w:val="24"/>
          <w:szCs w:val="24"/>
        </w:rPr>
        <w:t xml:space="preserve"> 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>поселениях и 10 дней в сельских</w:t>
      </w:r>
      <w:r>
        <w:rPr>
          <w:rFonts w:ascii="Arial" w:eastAsia="Calibri" w:hAnsi="Arial" w:cs="Arial"/>
          <w:iCs/>
          <w:sz w:val="24"/>
          <w:szCs w:val="24"/>
        </w:rPr>
        <w:t xml:space="preserve"> 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>местностях.</w:t>
      </w:r>
    </w:p>
    <w:p w:rsidR="00D66EF6" w:rsidRDefault="00D66EF6" w:rsidP="0089563D">
      <w:pPr>
        <w:spacing w:line="240" w:lineRule="auto"/>
        <w:jc w:val="both"/>
        <w:rPr>
          <w:rFonts w:ascii="Arial" w:eastAsia="Calibri" w:hAnsi="Arial" w:cs="Arial"/>
          <w:iCs/>
          <w:sz w:val="24"/>
          <w:szCs w:val="24"/>
        </w:rPr>
      </w:pPr>
      <w:r>
        <w:rPr>
          <w:rFonts w:ascii="Arial" w:eastAsia="Calibri" w:hAnsi="Arial" w:cs="Arial"/>
          <w:iCs/>
          <w:sz w:val="24"/>
          <w:szCs w:val="24"/>
        </w:rPr>
        <w:t xml:space="preserve">     Огромное значение придавалось подготовке переписного персонала. Всего в проведении переписи фактически приняли участие 477355 человек,</w:t>
      </w:r>
      <w:r w:rsidR="00876110" w:rsidRPr="00876110">
        <w:rPr>
          <w:rFonts w:ascii="Arial" w:eastAsia="Calibri" w:hAnsi="Arial" w:cs="Arial"/>
          <w:iCs/>
          <w:sz w:val="24"/>
          <w:szCs w:val="24"/>
        </w:rPr>
        <w:t xml:space="preserve"> </w:t>
      </w:r>
      <w:r>
        <w:rPr>
          <w:rFonts w:ascii="Arial" w:eastAsia="Calibri" w:hAnsi="Arial" w:cs="Arial"/>
          <w:iCs/>
          <w:sz w:val="24"/>
          <w:szCs w:val="24"/>
        </w:rPr>
        <w:t>в том числе 286367-</w:t>
      </w:r>
      <w:r w:rsidR="00876110" w:rsidRPr="00876110">
        <w:rPr>
          <w:rFonts w:ascii="Arial" w:eastAsia="Calibri" w:hAnsi="Arial" w:cs="Arial"/>
          <w:iCs/>
          <w:sz w:val="24"/>
          <w:szCs w:val="24"/>
        </w:rPr>
        <w:t xml:space="preserve"> </w:t>
      </w:r>
      <w:r>
        <w:rPr>
          <w:rFonts w:ascii="Arial" w:eastAsia="Calibri" w:hAnsi="Arial" w:cs="Arial"/>
          <w:iCs/>
          <w:sz w:val="24"/>
          <w:szCs w:val="24"/>
        </w:rPr>
        <w:t>в сельской местности</w:t>
      </w:r>
      <w:r w:rsidR="00876110">
        <w:rPr>
          <w:rFonts w:ascii="Arial" w:eastAsia="Calibri" w:hAnsi="Arial" w:cs="Arial"/>
          <w:iCs/>
          <w:sz w:val="24"/>
          <w:szCs w:val="24"/>
        </w:rPr>
        <w:t>, 4937 -</w:t>
      </w:r>
      <w:r w:rsidR="00F62D16">
        <w:rPr>
          <w:rFonts w:ascii="Arial" w:eastAsia="Calibri" w:hAnsi="Arial" w:cs="Arial"/>
          <w:iCs/>
          <w:sz w:val="24"/>
          <w:szCs w:val="24"/>
        </w:rPr>
        <w:t xml:space="preserve"> </w:t>
      </w:r>
      <w:r w:rsidR="00876110">
        <w:rPr>
          <w:rFonts w:ascii="Arial" w:eastAsia="Calibri" w:hAnsi="Arial" w:cs="Arial"/>
          <w:iCs/>
          <w:sz w:val="24"/>
          <w:szCs w:val="24"/>
        </w:rPr>
        <w:t>в труднодоступных районах страны. Типичным переписчиком был мужчина старше 26 лет, беспартийный, имеющий среднее или специальное образование, работавший учителем, бухгалтером или конторский служащий.</w:t>
      </w:r>
    </w:p>
    <w:p w:rsidR="00DC4125" w:rsidRPr="00DC4125" w:rsidRDefault="007B3A26" w:rsidP="007B3A26">
      <w:pPr>
        <w:spacing w:line="240" w:lineRule="auto"/>
        <w:jc w:val="both"/>
        <w:rPr>
          <w:rFonts w:ascii="Arial" w:eastAsia="Calibri" w:hAnsi="Arial" w:cs="Arial"/>
          <w:iCs/>
          <w:sz w:val="24"/>
          <w:szCs w:val="24"/>
        </w:rPr>
      </w:pPr>
      <w:r>
        <w:rPr>
          <w:rFonts w:ascii="Arial" w:eastAsia="Calibri" w:hAnsi="Arial" w:cs="Arial"/>
          <w:iCs/>
          <w:sz w:val="24"/>
          <w:szCs w:val="24"/>
        </w:rPr>
        <w:t xml:space="preserve">          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>При переписи 1939 г</w:t>
      </w:r>
      <w:r w:rsidR="00F62D16">
        <w:rPr>
          <w:rFonts w:ascii="Arial" w:eastAsia="Calibri" w:hAnsi="Arial" w:cs="Arial"/>
          <w:iCs/>
          <w:sz w:val="24"/>
          <w:szCs w:val="24"/>
        </w:rPr>
        <w:t>ода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 xml:space="preserve"> учитывалось наличное население с выделением временно</w:t>
      </w:r>
      <w:r>
        <w:rPr>
          <w:rFonts w:ascii="Arial" w:eastAsia="Calibri" w:hAnsi="Arial" w:cs="Arial"/>
          <w:iCs/>
          <w:sz w:val="24"/>
          <w:szCs w:val="24"/>
        </w:rPr>
        <w:t xml:space="preserve"> 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 xml:space="preserve">проживающих, и временно отсутствующих. </w:t>
      </w:r>
      <w:r w:rsidRPr="00DC4125">
        <w:rPr>
          <w:rFonts w:ascii="Arial" w:eastAsia="Calibri" w:hAnsi="Arial" w:cs="Arial"/>
          <w:iCs/>
          <w:sz w:val="24"/>
          <w:szCs w:val="24"/>
        </w:rPr>
        <w:t>По существу,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 xml:space="preserve"> это означало одновременный</w:t>
      </w:r>
      <w:r>
        <w:rPr>
          <w:rFonts w:ascii="Arial" w:eastAsia="Calibri" w:hAnsi="Arial" w:cs="Arial"/>
          <w:iCs/>
          <w:sz w:val="24"/>
          <w:szCs w:val="24"/>
        </w:rPr>
        <w:t xml:space="preserve"> 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>учет и наличного</w:t>
      </w:r>
      <w:r w:rsidR="00F62D16">
        <w:rPr>
          <w:rFonts w:ascii="Arial" w:eastAsia="Calibri" w:hAnsi="Arial" w:cs="Arial"/>
          <w:iCs/>
          <w:sz w:val="24"/>
          <w:szCs w:val="24"/>
        </w:rPr>
        <w:t>,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 xml:space="preserve"> и постоянного населения.</w:t>
      </w:r>
      <w:r>
        <w:rPr>
          <w:rFonts w:ascii="Arial" w:eastAsia="Calibri" w:hAnsi="Arial" w:cs="Arial"/>
          <w:iCs/>
          <w:sz w:val="24"/>
          <w:szCs w:val="24"/>
        </w:rPr>
        <w:t xml:space="preserve"> 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>Переписной лист составлялся на квартиру, а в пределах квартиры запись велась</w:t>
      </w:r>
      <w:r>
        <w:rPr>
          <w:rFonts w:ascii="Arial" w:eastAsia="Calibri" w:hAnsi="Arial" w:cs="Arial"/>
          <w:iCs/>
          <w:sz w:val="24"/>
          <w:szCs w:val="24"/>
        </w:rPr>
        <w:t xml:space="preserve"> 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>посемейно – сначала записывались все члены одной семьи, затем другой и т.д.</w:t>
      </w:r>
      <w:r>
        <w:rPr>
          <w:rFonts w:ascii="Arial" w:eastAsia="Calibri" w:hAnsi="Arial" w:cs="Arial"/>
          <w:iCs/>
          <w:sz w:val="24"/>
          <w:szCs w:val="24"/>
        </w:rPr>
        <w:t xml:space="preserve"> 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>Посемейная запись способствовала полноте учета населения, особенно отсутствующих</w:t>
      </w:r>
      <w:r>
        <w:rPr>
          <w:rFonts w:ascii="Arial" w:eastAsia="Calibri" w:hAnsi="Arial" w:cs="Arial"/>
          <w:iCs/>
          <w:sz w:val="24"/>
          <w:szCs w:val="24"/>
        </w:rPr>
        <w:t xml:space="preserve"> 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>членов семьи.</w:t>
      </w:r>
    </w:p>
    <w:p w:rsidR="00DC4125" w:rsidRDefault="00DC4125" w:rsidP="005C3575">
      <w:pPr>
        <w:spacing w:line="240" w:lineRule="auto"/>
        <w:ind w:left="-142" w:firstLine="850"/>
        <w:jc w:val="both"/>
        <w:rPr>
          <w:rFonts w:ascii="Arial" w:eastAsia="Calibri" w:hAnsi="Arial" w:cs="Arial"/>
          <w:iCs/>
          <w:sz w:val="24"/>
          <w:szCs w:val="24"/>
        </w:rPr>
      </w:pPr>
      <w:r w:rsidRPr="00DC4125">
        <w:rPr>
          <w:rFonts w:ascii="Arial" w:eastAsia="Calibri" w:hAnsi="Arial" w:cs="Arial"/>
          <w:iCs/>
          <w:sz w:val="24"/>
          <w:szCs w:val="24"/>
        </w:rPr>
        <w:t>Перепись 1939 г</w:t>
      </w:r>
      <w:r w:rsidR="00F62D16">
        <w:rPr>
          <w:rFonts w:ascii="Arial" w:eastAsia="Calibri" w:hAnsi="Arial" w:cs="Arial"/>
          <w:iCs/>
          <w:sz w:val="24"/>
          <w:szCs w:val="24"/>
        </w:rPr>
        <w:t>ода</w:t>
      </w:r>
      <w:r w:rsidRPr="00DC4125">
        <w:rPr>
          <w:rFonts w:ascii="Arial" w:eastAsia="Calibri" w:hAnsi="Arial" w:cs="Arial"/>
          <w:iCs/>
          <w:sz w:val="24"/>
          <w:szCs w:val="24"/>
        </w:rPr>
        <w:t xml:space="preserve"> отличается от других переписей системой примененных</w:t>
      </w:r>
      <w:r w:rsidR="007B3A26">
        <w:rPr>
          <w:rFonts w:ascii="Arial" w:eastAsia="Calibri" w:hAnsi="Arial" w:cs="Arial"/>
          <w:iCs/>
          <w:sz w:val="24"/>
          <w:szCs w:val="24"/>
        </w:rPr>
        <w:t xml:space="preserve"> </w:t>
      </w:r>
      <w:r w:rsidRPr="00DC4125">
        <w:rPr>
          <w:rFonts w:ascii="Arial" w:eastAsia="Calibri" w:hAnsi="Arial" w:cs="Arial"/>
          <w:iCs/>
          <w:sz w:val="24"/>
          <w:szCs w:val="24"/>
        </w:rPr>
        <w:t>контрольных мероприятий: проведением после переписи сплошного контрольного обхода</w:t>
      </w:r>
      <w:r w:rsidR="007B3A26">
        <w:rPr>
          <w:rFonts w:ascii="Arial" w:eastAsia="Calibri" w:hAnsi="Arial" w:cs="Arial"/>
          <w:iCs/>
          <w:sz w:val="24"/>
          <w:szCs w:val="24"/>
        </w:rPr>
        <w:t xml:space="preserve"> </w:t>
      </w:r>
      <w:r w:rsidRPr="00DC4125">
        <w:rPr>
          <w:rFonts w:ascii="Arial" w:eastAsia="Calibri" w:hAnsi="Arial" w:cs="Arial"/>
          <w:iCs/>
          <w:sz w:val="24"/>
          <w:szCs w:val="24"/>
        </w:rPr>
        <w:t>с целью проверки полноты учета населения счетчиками, составлением контрольных</w:t>
      </w:r>
      <w:r w:rsidR="007B3A26">
        <w:rPr>
          <w:rFonts w:ascii="Arial" w:eastAsia="Calibri" w:hAnsi="Arial" w:cs="Arial"/>
          <w:iCs/>
          <w:sz w:val="24"/>
          <w:szCs w:val="24"/>
        </w:rPr>
        <w:t xml:space="preserve"> </w:t>
      </w:r>
      <w:r w:rsidRPr="00DC4125">
        <w:rPr>
          <w:rFonts w:ascii="Arial" w:eastAsia="Calibri" w:hAnsi="Arial" w:cs="Arial"/>
          <w:iCs/>
          <w:sz w:val="24"/>
          <w:szCs w:val="24"/>
        </w:rPr>
        <w:t xml:space="preserve">бланков и выдачей справок о прохождении переписи. </w:t>
      </w:r>
    </w:p>
    <w:p w:rsidR="005C3575" w:rsidRDefault="006C75BC" w:rsidP="00F62D16">
      <w:pPr>
        <w:spacing w:line="240" w:lineRule="auto"/>
        <w:ind w:left="-142" w:firstLine="850"/>
        <w:jc w:val="both"/>
        <w:rPr>
          <w:rFonts w:ascii="Arial" w:eastAsia="Calibri" w:hAnsi="Arial" w:cs="Arial"/>
          <w:iCs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-61595</wp:posOffset>
            </wp:positionH>
            <wp:positionV relativeFrom="paragraph">
              <wp:posOffset>0</wp:posOffset>
            </wp:positionV>
            <wp:extent cx="2571750" cy="3747074"/>
            <wp:effectExtent l="0" t="0" r="0" b="6350"/>
            <wp:wrapTight wrapText="bothSides">
              <wp:wrapPolygon edited="0">
                <wp:start x="0" y="0"/>
                <wp:lineTo x="0" y="21527"/>
                <wp:lineTo x="21440" y="21527"/>
                <wp:lineTo x="21440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3747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C3575">
        <w:rPr>
          <w:rFonts w:ascii="Arial" w:eastAsia="Calibri" w:hAnsi="Arial" w:cs="Arial"/>
          <w:iCs/>
          <w:sz w:val="24"/>
          <w:szCs w:val="24"/>
        </w:rPr>
        <w:t>Для обеспечения полноты учета населения при проведении переписи 1939 года помимо специальных справок о прохождении переписи, напечатанных типографским способом, куда нужно было внести</w:t>
      </w:r>
      <w:r w:rsidR="00350EE2">
        <w:rPr>
          <w:rFonts w:ascii="Arial" w:eastAsia="Calibri" w:hAnsi="Arial" w:cs="Arial"/>
          <w:iCs/>
          <w:sz w:val="24"/>
          <w:szCs w:val="24"/>
        </w:rPr>
        <w:t xml:space="preserve"> фамилию, имя, отчество, возраст опрашиваемого, впервые был введен контрольный бланк. Этот бланк, содержащий вопросы переписного листа, а также подробный адрес  респондента, счетчики заполняли</w:t>
      </w:r>
      <w:r w:rsidR="00B74140">
        <w:rPr>
          <w:rFonts w:ascii="Arial" w:eastAsia="Calibri" w:hAnsi="Arial" w:cs="Arial"/>
          <w:iCs/>
          <w:sz w:val="24"/>
          <w:szCs w:val="24"/>
        </w:rPr>
        <w:t xml:space="preserve"> на лиц, не имевших справок о прохождении переписи, а затем высылали туда, где эти лица должны были ее пройти. Контрольный бланк и справка, с одной стороны, позволяли учесть временно проживающих, а с другой стороны - избежать повторного счета одних и тех же лиц.</w:t>
      </w:r>
      <w:r w:rsidR="005C3575">
        <w:rPr>
          <w:rFonts w:ascii="Arial" w:eastAsia="Calibri" w:hAnsi="Arial" w:cs="Arial"/>
          <w:iCs/>
          <w:sz w:val="24"/>
          <w:szCs w:val="24"/>
        </w:rPr>
        <w:t xml:space="preserve"> </w:t>
      </w:r>
    </w:p>
    <w:p w:rsidR="005C3575" w:rsidRPr="00DC4125" w:rsidRDefault="005C3575" w:rsidP="00F62D16">
      <w:pPr>
        <w:spacing w:line="240" w:lineRule="auto"/>
        <w:ind w:left="-142" w:firstLine="850"/>
        <w:jc w:val="both"/>
        <w:rPr>
          <w:rFonts w:ascii="Arial" w:eastAsia="Calibri" w:hAnsi="Arial" w:cs="Arial"/>
          <w:iCs/>
          <w:sz w:val="24"/>
          <w:szCs w:val="24"/>
        </w:rPr>
      </w:pPr>
      <w:r>
        <w:rPr>
          <w:rFonts w:ascii="Arial" w:eastAsia="Calibri" w:hAnsi="Arial" w:cs="Arial"/>
          <w:iCs/>
          <w:sz w:val="24"/>
          <w:szCs w:val="24"/>
        </w:rPr>
        <w:t>Всем переписанным, которые временно проживали или собирались уехать, давалась справка о том, что они прошли перепись.</w:t>
      </w:r>
    </w:p>
    <w:p w:rsidR="00DC4125" w:rsidRPr="00DC4125" w:rsidRDefault="00DC4125" w:rsidP="00F62D16">
      <w:pPr>
        <w:spacing w:line="240" w:lineRule="auto"/>
        <w:ind w:left="-142" w:firstLine="850"/>
        <w:jc w:val="both"/>
        <w:rPr>
          <w:rFonts w:ascii="Arial" w:eastAsia="Calibri" w:hAnsi="Arial" w:cs="Arial"/>
          <w:iCs/>
          <w:sz w:val="24"/>
          <w:szCs w:val="24"/>
        </w:rPr>
      </w:pPr>
      <w:r w:rsidRPr="00DC4125">
        <w:rPr>
          <w:rFonts w:ascii="Arial" w:eastAsia="Calibri" w:hAnsi="Arial" w:cs="Arial"/>
          <w:iCs/>
          <w:sz w:val="24"/>
          <w:szCs w:val="24"/>
        </w:rPr>
        <w:t>Перепись населения 1939 г</w:t>
      </w:r>
      <w:r w:rsidR="00F62D16">
        <w:rPr>
          <w:rFonts w:ascii="Arial" w:eastAsia="Calibri" w:hAnsi="Arial" w:cs="Arial"/>
          <w:iCs/>
          <w:sz w:val="24"/>
          <w:szCs w:val="24"/>
        </w:rPr>
        <w:t>ода</w:t>
      </w:r>
      <w:r w:rsidRPr="00DC4125">
        <w:rPr>
          <w:rFonts w:ascii="Arial" w:eastAsia="Calibri" w:hAnsi="Arial" w:cs="Arial"/>
          <w:iCs/>
          <w:sz w:val="24"/>
          <w:szCs w:val="24"/>
        </w:rPr>
        <w:t xml:space="preserve"> отличалась широкой научной программой,</w:t>
      </w:r>
      <w:r w:rsidR="00B53CE1">
        <w:rPr>
          <w:rFonts w:ascii="Arial" w:eastAsia="Calibri" w:hAnsi="Arial" w:cs="Arial"/>
          <w:iCs/>
          <w:sz w:val="24"/>
          <w:szCs w:val="24"/>
        </w:rPr>
        <w:t xml:space="preserve"> </w:t>
      </w:r>
      <w:r w:rsidRPr="00DC4125">
        <w:rPr>
          <w:rFonts w:ascii="Arial" w:eastAsia="Calibri" w:hAnsi="Arial" w:cs="Arial"/>
          <w:iCs/>
          <w:sz w:val="24"/>
          <w:szCs w:val="24"/>
        </w:rPr>
        <w:t>обеспечивающей полноту и точность учета</w:t>
      </w:r>
      <w:r w:rsidR="00F62D16">
        <w:rPr>
          <w:rFonts w:ascii="Arial" w:eastAsia="Calibri" w:hAnsi="Arial" w:cs="Arial"/>
          <w:iCs/>
          <w:sz w:val="24"/>
          <w:szCs w:val="24"/>
        </w:rPr>
        <w:t>,</w:t>
      </w:r>
      <w:r w:rsidRPr="00DC4125">
        <w:rPr>
          <w:rFonts w:ascii="Arial" w:eastAsia="Calibri" w:hAnsi="Arial" w:cs="Arial"/>
          <w:iCs/>
          <w:sz w:val="24"/>
          <w:szCs w:val="24"/>
        </w:rPr>
        <w:t xml:space="preserve"> как численности, так и состава населения.</w:t>
      </w:r>
    </w:p>
    <w:p w:rsidR="00B74140" w:rsidRDefault="00DC4125" w:rsidP="00B74140">
      <w:pPr>
        <w:spacing w:line="240" w:lineRule="auto"/>
        <w:ind w:left="-142" w:firstLine="850"/>
        <w:jc w:val="both"/>
        <w:rPr>
          <w:rFonts w:ascii="Arial" w:eastAsia="Calibri" w:hAnsi="Arial" w:cs="Arial"/>
          <w:iCs/>
          <w:sz w:val="24"/>
          <w:szCs w:val="24"/>
        </w:rPr>
      </w:pPr>
      <w:r w:rsidRPr="00DC4125">
        <w:rPr>
          <w:rFonts w:ascii="Arial" w:eastAsia="Calibri" w:hAnsi="Arial" w:cs="Arial"/>
          <w:iCs/>
          <w:sz w:val="24"/>
          <w:szCs w:val="24"/>
        </w:rPr>
        <w:t>Переписной лист имел 16 вопросов, в их числе 3 вопроса о категории населения, которые</w:t>
      </w:r>
      <w:r w:rsidR="00593B78">
        <w:rPr>
          <w:rFonts w:ascii="Arial" w:eastAsia="Calibri" w:hAnsi="Arial" w:cs="Arial"/>
          <w:iCs/>
          <w:sz w:val="24"/>
          <w:szCs w:val="24"/>
        </w:rPr>
        <w:t xml:space="preserve"> </w:t>
      </w:r>
      <w:r w:rsidRPr="00DC4125">
        <w:rPr>
          <w:rFonts w:ascii="Arial" w:eastAsia="Calibri" w:hAnsi="Arial" w:cs="Arial"/>
          <w:iCs/>
          <w:sz w:val="24"/>
          <w:szCs w:val="24"/>
        </w:rPr>
        <w:t>дали возможность подсчитать наличное и постоянное население</w:t>
      </w:r>
      <w:r w:rsidR="00F62D16">
        <w:rPr>
          <w:rFonts w:ascii="Arial" w:eastAsia="Calibri" w:hAnsi="Arial" w:cs="Arial"/>
          <w:iCs/>
          <w:sz w:val="24"/>
          <w:szCs w:val="24"/>
        </w:rPr>
        <w:t>,</w:t>
      </w:r>
      <w:r w:rsidRPr="00DC4125">
        <w:rPr>
          <w:rFonts w:ascii="Arial" w:eastAsia="Calibri" w:hAnsi="Arial" w:cs="Arial"/>
          <w:iCs/>
          <w:sz w:val="24"/>
          <w:szCs w:val="24"/>
        </w:rPr>
        <w:t xml:space="preserve"> как для каждого</w:t>
      </w:r>
      <w:r w:rsidR="00593B78">
        <w:rPr>
          <w:rFonts w:ascii="Arial" w:eastAsia="Calibri" w:hAnsi="Arial" w:cs="Arial"/>
          <w:iCs/>
          <w:sz w:val="24"/>
          <w:szCs w:val="24"/>
        </w:rPr>
        <w:t xml:space="preserve"> </w:t>
      </w:r>
      <w:r w:rsidRPr="00DC4125">
        <w:rPr>
          <w:rFonts w:ascii="Arial" w:eastAsia="Calibri" w:hAnsi="Arial" w:cs="Arial"/>
          <w:iCs/>
          <w:sz w:val="24"/>
          <w:szCs w:val="24"/>
        </w:rPr>
        <w:t>населенного пункта, так и для страны в целом.</w:t>
      </w:r>
    </w:p>
    <w:p w:rsidR="00593B78" w:rsidRDefault="00DC4125" w:rsidP="00B74140">
      <w:pPr>
        <w:spacing w:line="240" w:lineRule="auto"/>
        <w:ind w:left="-142" w:firstLine="850"/>
        <w:jc w:val="both"/>
        <w:rPr>
          <w:rFonts w:ascii="Arial" w:eastAsia="Calibri" w:hAnsi="Arial" w:cs="Arial"/>
          <w:iCs/>
          <w:sz w:val="24"/>
          <w:szCs w:val="24"/>
        </w:rPr>
      </w:pPr>
      <w:r w:rsidRPr="00DC4125">
        <w:rPr>
          <w:rFonts w:ascii="Arial" w:eastAsia="Calibri" w:hAnsi="Arial" w:cs="Arial"/>
          <w:iCs/>
          <w:sz w:val="24"/>
          <w:szCs w:val="24"/>
        </w:rPr>
        <w:t>Программа переписи содержала следующие</w:t>
      </w:r>
      <w:r w:rsidR="00593B78">
        <w:rPr>
          <w:rFonts w:ascii="Arial" w:eastAsia="Calibri" w:hAnsi="Arial" w:cs="Arial"/>
          <w:iCs/>
          <w:sz w:val="24"/>
          <w:szCs w:val="24"/>
        </w:rPr>
        <w:t xml:space="preserve"> </w:t>
      </w:r>
      <w:r w:rsidRPr="00DC4125">
        <w:rPr>
          <w:rFonts w:ascii="Arial" w:eastAsia="Calibri" w:hAnsi="Arial" w:cs="Arial"/>
          <w:iCs/>
          <w:sz w:val="24"/>
          <w:szCs w:val="24"/>
        </w:rPr>
        <w:t>вопросы: отношение к главе семьи; постоянно или</w:t>
      </w:r>
      <w:r w:rsidR="00593B78">
        <w:rPr>
          <w:rFonts w:ascii="Arial" w:eastAsia="Calibri" w:hAnsi="Arial" w:cs="Arial"/>
          <w:iCs/>
          <w:sz w:val="24"/>
          <w:szCs w:val="24"/>
        </w:rPr>
        <w:t xml:space="preserve"> </w:t>
      </w:r>
      <w:r w:rsidRPr="00DC4125">
        <w:rPr>
          <w:rFonts w:ascii="Arial" w:eastAsia="Calibri" w:hAnsi="Arial" w:cs="Arial"/>
          <w:iCs/>
          <w:sz w:val="24"/>
          <w:szCs w:val="24"/>
        </w:rPr>
        <w:t>временно живет здесь; для временного</w:t>
      </w:r>
      <w:r w:rsidR="00593B78">
        <w:rPr>
          <w:rFonts w:ascii="Arial" w:eastAsia="Calibri" w:hAnsi="Arial" w:cs="Arial"/>
          <w:iCs/>
          <w:sz w:val="24"/>
          <w:szCs w:val="24"/>
        </w:rPr>
        <w:t xml:space="preserve"> </w:t>
      </w:r>
      <w:r w:rsidRPr="00DC4125">
        <w:rPr>
          <w:rFonts w:ascii="Arial" w:eastAsia="Calibri" w:hAnsi="Arial" w:cs="Arial"/>
          <w:iCs/>
          <w:sz w:val="24"/>
          <w:szCs w:val="24"/>
        </w:rPr>
        <w:t>проживающего, но временно отсутствующих</w:t>
      </w:r>
      <w:r w:rsidR="00593B78">
        <w:rPr>
          <w:rFonts w:ascii="Arial" w:eastAsia="Calibri" w:hAnsi="Arial" w:cs="Arial"/>
          <w:iCs/>
          <w:sz w:val="24"/>
          <w:szCs w:val="24"/>
        </w:rPr>
        <w:t xml:space="preserve"> </w:t>
      </w:r>
      <w:r w:rsidRPr="00DC4125">
        <w:rPr>
          <w:rFonts w:ascii="Arial" w:eastAsia="Calibri" w:hAnsi="Arial" w:cs="Arial"/>
          <w:iCs/>
          <w:sz w:val="24"/>
          <w:szCs w:val="24"/>
        </w:rPr>
        <w:t>указать, сколько времени отсутствует; пол, возраст,</w:t>
      </w:r>
      <w:r w:rsidR="00593B78">
        <w:rPr>
          <w:rFonts w:ascii="Arial" w:eastAsia="Calibri" w:hAnsi="Arial" w:cs="Arial"/>
          <w:iCs/>
          <w:sz w:val="24"/>
          <w:szCs w:val="24"/>
        </w:rPr>
        <w:t xml:space="preserve"> </w:t>
      </w:r>
      <w:r w:rsidRPr="00DC4125">
        <w:rPr>
          <w:rFonts w:ascii="Arial" w:eastAsia="Calibri" w:hAnsi="Arial" w:cs="Arial"/>
          <w:iCs/>
          <w:sz w:val="24"/>
          <w:szCs w:val="24"/>
        </w:rPr>
        <w:t>национальность, родной</w:t>
      </w:r>
      <w:r w:rsidR="00593B78">
        <w:rPr>
          <w:rFonts w:ascii="Arial" w:eastAsia="Calibri" w:hAnsi="Arial" w:cs="Arial"/>
          <w:iCs/>
          <w:sz w:val="24"/>
          <w:szCs w:val="24"/>
        </w:rPr>
        <w:t xml:space="preserve"> </w:t>
      </w:r>
      <w:r w:rsidRPr="00DC4125">
        <w:rPr>
          <w:rFonts w:ascii="Arial" w:eastAsia="Calibri" w:hAnsi="Arial" w:cs="Arial"/>
          <w:iCs/>
          <w:sz w:val="24"/>
          <w:szCs w:val="24"/>
        </w:rPr>
        <w:t>язык, состоит ли в браке; гражданин какого</w:t>
      </w:r>
      <w:r w:rsidR="00593B78">
        <w:rPr>
          <w:rFonts w:ascii="Arial" w:eastAsia="Calibri" w:hAnsi="Arial" w:cs="Arial"/>
          <w:iCs/>
          <w:sz w:val="24"/>
          <w:szCs w:val="24"/>
        </w:rPr>
        <w:t xml:space="preserve"> </w:t>
      </w:r>
      <w:r w:rsidRPr="00DC4125">
        <w:rPr>
          <w:rFonts w:ascii="Arial" w:eastAsia="Calibri" w:hAnsi="Arial" w:cs="Arial"/>
          <w:iCs/>
          <w:sz w:val="24"/>
          <w:szCs w:val="24"/>
        </w:rPr>
        <w:t>государства; грамотность, для учащегося указать</w:t>
      </w:r>
      <w:r w:rsidR="00593B78">
        <w:rPr>
          <w:rFonts w:ascii="Arial" w:eastAsia="Calibri" w:hAnsi="Arial" w:cs="Arial"/>
          <w:iCs/>
          <w:sz w:val="24"/>
          <w:szCs w:val="24"/>
        </w:rPr>
        <w:t xml:space="preserve"> </w:t>
      </w:r>
      <w:r w:rsidRPr="00DC4125">
        <w:rPr>
          <w:rFonts w:ascii="Arial" w:eastAsia="Calibri" w:hAnsi="Arial" w:cs="Arial"/>
          <w:iCs/>
          <w:sz w:val="24"/>
          <w:szCs w:val="24"/>
        </w:rPr>
        <w:t>полное название учебного заведения, школы или</w:t>
      </w:r>
      <w:r w:rsidR="00593B78">
        <w:rPr>
          <w:rFonts w:ascii="Arial" w:eastAsia="Calibri" w:hAnsi="Arial" w:cs="Arial"/>
          <w:iCs/>
          <w:sz w:val="24"/>
          <w:szCs w:val="24"/>
        </w:rPr>
        <w:t xml:space="preserve"> </w:t>
      </w:r>
      <w:r w:rsidRPr="00DC4125">
        <w:rPr>
          <w:rFonts w:ascii="Arial" w:eastAsia="Calibri" w:hAnsi="Arial" w:cs="Arial"/>
          <w:iCs/>
          <w:sz w:val="24"/>
          <w:szCs w:val="24"/>
        </w:rPr>
        <w:t>курсов; окончил ли среднюю или высшую школу;</w:t>
      </w:r>
      <w:r w:rsidR="00593B78">
        <w:rPr>
          <w:rFonts w:ascii="Arial" w:eastAsia="Calibri" w:hAnsi="Arial" w:cs="Arial"/>
          <w:iCs/>
          <w:sz w:val="24"/>
          <w:szCs w:val="24"/>
        </w:rPr>
        <w:t xml:space="preserve"> </w:t>
      </w:r>
      <w:r w:rsidRPr="00DC4125">
        <w:rPr>
          <w:rFonts w:ascii="Arial" w:eastAsia="Calibri" w:hAnsi="Arial" w:cs="Arial"/>
          <w:iCs/>
          <w:sz w:val="24"/>
          <w:szCs w:val="24"/>
        </w:rPr>
        <w:t>род занятия (службы), место работы; к какой</w:t>
      </w:r>
      <w:r w:rsidR="00593B78">
        <w:rPr>
          <w:rFonts w:ascii="Arial" w:eastAsia="Calibri" w:hAnsi="Arial" w:cs="Arial"/>
          <w:iCs/>
          <w:sz w:val="24"/>
          <w:szCs w:val="24"/>
        </w:rPr>
        <w:t xml:space="preserve"> </w:t>
      </w:r>
      <w:r w:rsidRPr="00DC4125">
        <w:rPr>
          <w:rFonts w:ascii="Arial" w:eastAsia="Calibri" w:hAnsi="Arial" w:cs="Arial"/>
          <w:iCs/>
          <w:sz w:val="24"/>
          <w:szCs w:val="24"/>
        </w:rPr>
        <w:t>общественной группе принадлежит (рабочих,</w:t>
      </w:r>
      <w:r w:rsidR="00593B78">
        <w:rPr>
          <w:rFonts w:ascii="Arial" w:eastAsia="Calibri" w:hAnsi="Arial" w:cs="Arial"/>
          <w:iCs/>
          <w:sz w:val="24"/>
          <w:szCs w:val="24"/>
        </w:rPr>
        <w:t xml:space="preserve"> </w:t>
      </w:r>
      <w:r w:rsidRPr="00DC4125">
        <w:rPr>
          <w:rFonts w:ascii="Arial" w:eastAsia="Calibri" w:hAnsi="Arial" w:cs="Arial"/>
          <w:iCs/>
          <w:sz w:val="24"/>
          <w:szCs w:val="24"/>
        </w:rPr>
        <w:t>служащих, колхозников, кооперированных</w:t>
      </w:r>
      <w:r w:rsidR="00593B78">
        <w:rPr>
          <w:rFonts w:ascii="Arial" w:eastAsia="Calibri" w:hAnsi="Arial" w:cs="Arial"/>
          <w:iCs/>
          <w:sz w:val="24"/>
          <w:szCs w:val="24"/>
        </w:rPr>
        <w:t xml:space="preserve"> </w:t>
      </w:r>
      <w:r w:rsidRPr="00DC4125">
        <w:rPr>
          <w:rFonts w:ascii="Arial" w:eastAsia="Calibri" w:hAnsi="Arial" w:cs="Arial"/>
          <w:iCs/>
          <w:sz w:val="24"/>
          <w:szCs w:val="24"/>
        </w:rPr>
        <w:t>кустарей, крестьян-единоличников,</w:t>
      </w:r>
      <w:r w:rsidR="00593B78">
        <w:rPr>
          <w:rFonts w:ascii="Arial" w:eastAsia="Calibri" w:hAnsi="Arial" w:cs="Arial"/>
          <w:iCs/>
          <w:sz w:val="24"/>
          <w:szCs w:val="24"/>
        </w:rPr>
        <w:t xml:space="preserve"> </w:t>
      </w:r>
      <w:r w:rsidRPr="00DC4125">
        <w:rPr>
          <w:rFonts w:ascii="Arial" w:eastAsia="Calibri" w:hAnsi="Arial" w:cs="Arial"/>
          <w:iCs/>
          <w:sz w:val="24"/>
          <w:szCs w:val="24"/>
        </w:rPr>
        <w:t>некооперированных кустарей, людей свободных</w:t>
      </w:r>
      <w:r w:rsidR="00593B78">
        <w:rPr>
          <w:rFonts w:ascii="Arial" w:eastAsia="Calibri" w:hAnsi="Arial" w:cs="Arial"/>
          <w:iCs/>
          <w:sz w:val="24"/>
          <w:szCs w:val="24"/>
        </w:rPr>
        <w:t xml:space="preserve"> </w:t>
      </w:r>
      <w:r w:rsidRPr="00DC4125">
        <w:rPr>
          <w:rFonts w:ascii="Arial" w:eastAsia="Calibri" w:hAnsi="Arial" w:cs="Arial"/>
          <w:iCs/>
          <w:sz w:val="24"/>
          <w:szCs w:val="24"/>
        </w:rPr>
        <w:t>профессий или служителей культа и нетрудящихся</w:t>
      </w:r>
      <w:r w:rsidR="00593B78">
        <w:rPr>
          <w:rFonts w:ascii="Arial" w:eastAsia="Calibri" w:hAnsi="Arial" w:cs="Arial"/>
          <w:iCs/>
          <w:sz w:val="24"/>
          <w:szCs w:val="24"/>
        </w:rPr>
        <w:t xml:space="preserve"> </w:t>
      </w:r>
      <w:r w:rsidRPr="00DC4125">
        <w:rPr>
          <w:rFonts w:ascii="Arial" w:eastAsia="Calibri" w:hAnsi="Arial" w:cs="Arial"/>
          <w:iCs/>
          <w:sz w:val="24"/>
          <w:szCs w:val="24"/>
        </w:rPr>
        <w:t>элементов).</w:t>
      </w:r>
    </w:p>
    <w:p w:rsidR="00B74E36" w:rsidRDefault="00B74140" w:rsidP="00E85AFB">
      <w:pPr>
        <w:spacing w:line="240" w:lineRule="auto"/>
        <w:ind w:left="-142" w:firstLine="142"/>
        <w:jc w:val="both"/>
        <w:rPr>
          <w:rFonts w:ascii="Arial" w:eastAsia="Calibri" w:hAnsi="Arial" w:cs="Arial"/>
          <w:iCs/>
          <w:sz w:val="24"/>
          <w:szCs w:val="24"/>
        </w:rPr>
      </w:pPr>
      <w:r>
        <w:rPr>
          <w:rFonts w:ascii="Arial" w:eastAsia="Calibri" w:hAnsi="Arial" w:cs="Arial"/>
          <w:iCs/>
          <w:sz w:val="24"/>
          <w:szCs w:val="24"/>
        </w:rPr>
        <w:t xml:space="preserve">       </w:t>
      </w:r>
      <w:r w:rsidR="00B74E36">
        <w:rPr>
          <w:rFonts w:ascii="Arial" w:eastAsia="Calibri" w:hAnsi="Arial" w:cs="Arial"/>
          <w:iCs/>
          <w:sz w:val="24"/>
          <w:szCs w:val="24"/>
        </w:rPr>
        <w:t xml:space="preserve">  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>Разработка материалов переписи 1939</w:t>
      </w:r>
      <w:r w:rsidR="00F62D16">
        <w:rPr>
          <w:rFonts w:ascii="Arial" w:eastAsia="Calibri" w:hAnsi="Arial" w:cs="Arial"/>
          <w:iCs/>
          <w:sz w:val="24"/>
          <w:szCs w:val="24"/>
        </w:rPr>
        <w:t xml:space="preserve"> 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>г</w:t>
      </w:r>
      <w:r w:rsidR="00F62D16">
        <w:rPr>
          <w:rFonts w:ascii="Arial" w:eastAsia="Calibri" w:hAnsi="Arial" w:cs="Arial"/>
          <w:iCs/>
          <w:sz w:val="24"/>
          <w:szCs w:val="24"/>
        </w:rPr>
        <w:t>ода</w:t>
      </w:r>
      <w:r w:rsidR="00B74E36">
        <w:rPr>
          <w:rFonts w:ascii="Arial" w:eastAsia="Calibri" w:hAnsi="Arial" w:cs="Arial"/>
          <w:iCs/>
          <w:sz w:val="24"/>
          <w:szCs w:val="24"/>
        </w:rPr>
        <w:t xml:space="preserve"> 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>проводилась полностью</w:t>
      </w:r>
      <w:r w:rsidR="00593B78">
        <w:rPr>
          <w:rFonts w:ascii="Arial" w:eastAsia="Calibri" w:hAnsi="Arial" w:cs="Arial"/>
          <w:iCs/>
          <w:sz w:val="24"/>
          <w:szCs w:val="24"/>
        </w:rPr>
        <w:t xml:space="preserve"> 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>механизированным способом на трех фабриках механизированного счета, созданных для</w:t>
      </w:r>
      <w:r w:rsidR="00593B78">
        <w:rPr>
          <w:rFonts w:ascii="Arial" w:eastAsia="Calibri" w:hAnsi="Arial" w:cs="Arial"/>
          <w:iCs/>
          <w:sz w:val="24"/>
          <w:szCs w:val="24"/>
        </w:rPr>
        <w:t xml:space="preserve"> 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 xml:space="preserve">этого в Москве, Ленинграде и Харькове. </w:t>
      </w:r>
      <w:r w:rsidR="00B74E36">
        <w:rPr>
          <w:rFonts w:ascii="Arial" w:eastAsia="Calibri" w:hAnsi="Arial" w:cs="Arial"/>
          <w:iCs/>
          <w:sz w:val="24"/>
          <w:szCs w:val="24"/>
        </w:rPr>
        <w:t>До передачи на машиносчетные фабрики переписные листы шифровались в специальных бюро шифровки, организованных в 45 республиканских, краевых и областных УНХУ.</w:t>
      </w:r>
    </w:p>
    <w:p w:rsidR="00593B78" w:rsidRDefault="00B74140" w:rsidP="00B74E36">
      <w:pPr>
        <w:spacing w:line="240" w:lineRule="auto"/>
        <w:ind w:left="-142" w:firstLine="850"/>
        <w:jc w:val="both"/>
        <w:rPr>
          <w:rFonts w:ascii="Arial" w:eastAsia="Calibri" w:hAnsi="Arial" w:cs="Arial"/>
          <w:iCs/>
          <w:sz w:val="24"/>
          <w:szCs w:val="24"/>
        </w:rPr>
      </w:pPr>
      <w:r>
        <w:rPr>
          <w:rFonts w:ascii="Arial" w:eastAsia="Calibri" w:hAnsi="Arial" w:cs="Arial"/>
          <w:iCs/>
          <w:sz w:val="24"/>
          <w:szCs w:val="24"/>
        </w:rPr>
        <w:t>Краткие итоги переписи были опубликованы уже в 1940 году. Они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 xml:space="preserve"> дали богатые материалы для</w:t>
      </w:r>
      <w:r w:rsidR="00593B78">
        <w:rPr>
          <w:rFonts w:ascii="Arial" w:eastAsia="Calibri" w:hAnsi="Arial" w:cs="Arial"/>
          <w:iCs/>
          <w:sz w:val="24"/>
          <w:szCs w:val="24"/>
        </w:rPr>
        <w:t xml:space="preserve"> 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>характеристики изменений в составе населения за годы двух пятилеток и были</w:t>
      </w:r>
      <w:r w:rsidR="00593B78">
        <w:rPr>
          <w:rFonts w:ascii="Arial" w:eastAsia="Calibri" w:hAnsi="Arial" w:cs="Arial"/>
          <w:iCs/>
          <w:sz w:val="24"/>
          <w:szCs w:val="24"/>
        </w:rPr>
        <w:t xml:space="preserve"> 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>использованы в ходе выполнения третьего пятилетнего плана развития народного</w:t>
      </w:r>
      <w:r w:rsidR="00593B78">
        <w:rPr>
          <w:rFonts w:ascii="Arial" w:eastAsia="Calibri" w:hAnsi="Arial" w:cs="Arial"/>
          <w:iCs/>
          <w:sz w:val="24"/>
          <w:szCs w:val="24"/>
        </w:rPr>
        <w:t xml:space="preserve"> </w:t>
      </w:r>
      <w:r w:rsidR="00DC4125" w:rsidRPr="00DC4125">
        <w:rPr>
          <w:rFonts w:ascii="Arial" w:eastAsia="Calibri" w:hAnsi="Arial" w:cs="Arial"/>
          <w:iCs/>
          <w:sz w:val="24"/>
          <w:szCs w:val="24"/>
        </w:rPr>
        <w:t>хозяйства СССР.</w:t>
      </w:r>
      <w:r w:rsidR="00593B78">
        <w:rPr>
          <w:rFonts w:ascii="Arial" w:eastAsia="Calibri" w:hAnsi="Arial" w:cs="Arial"/>
          <w:iCs/>
          <w:sz w:val="24"/>
          <w:szCs w:val="24"/>
        </w:rPr>
        <w:t xml:space="preserve"> </w:t>
      </w:r>
      <w:r w:rsidR="00593B78">
        <w:rPr>
          <w:rFonts w:ascii="Arial" w:eastAsia="Calibri" w:hAnsi="Arial" w:cs="Arial"/>
          <w:iCs/>
          <w:sz w:val="24"/>
          <w:szCs w:val="24"/>
        </w:rPr>
        <w:tab/>
      </w:r>
    </w:p>
    <w:p w:rsidR="006C75BC" w:rsidRPr="006C75BC" w:rsidRDefault="00DC4125" w:rsidP="006C75BC">
      <w:pPr>
        <w:spacing w:line="240" w:lineRule="auto"/>
        <w:ind w:left="-142" w:firstLine="850"/>
        <w:jc w:val="both"/>
        <w:rPr>
          <w:rFonts w:ascii="Arial" w:eastAsia="Calibri" w:hAnsi="Arial" w:cs="Arial"/>
          <w:iCs/>
          <w:sz w:val="24"/>
          <w:szCs w:val="24"/>
        </w:rPr>
      </w:pPr>
      <w:r w:rsidRPr="00DC4125">
        <w:rPr>
          <w:rFonts w:ascii="Arial" w:eastAsia="Calibri" w:hAnsi="Arial" w:cs="Arial"/>
          <w:iCs/>
          <w:sz w:val="24"/>
          <w:szCs w:val="24"/>
        </w:rPr>
        <w:t>Великая Отечественная</w:t>
      </w:r>
      <w:r w:rsidR="00593B78">
        <w:rPr>
          <w:rFonts w:ascii="Arial" w:eastAsia="Calibri" w:hAnsi="Arial" w:cs="Arial"/>
          <w:iCs/>
          <w:sz w:val="24"/>
          <w:szCs w:val="24"/>
        </w:rPr>
        <w:t xml:space="preserve"> </w:t>
      </w:r>
      <w:r w:rsidRPr="00DC4125">
        <w:rPr>
          <w:rFonts w:ascii="Arial" w:eastAsia="Calibri" w:hAnsi="Arial" w:cs="Arial"/>
          <w:iCs/>
          <w:sz w:val="24"/>
          <w:szCs w:val="24"/>
        </w:rPr>
        <w:t>война помешала осуществить</w:t>
      </w:r>
      <w:r w:rsidR="00593B78">
        <w:rPr>
          <w:rFonts w:ascii="Arial" w:eastAsia="Calibri" w:hAnsi="Arial" w:cs="Arial"/>
          <w:iCs/>
          <w:sz w:val="24"/>
          <w:szCs w:val="24"/>
        </w:rPr>
        <w:t xml:space="preserve"> </w:t>
      </w:r>
      <w:r w:rsidRPr="00DC4125">
        <w:rPr>
          <w:rFonts w:ascii="Arial" w:eastAsia="Calibri" w:hAnsi="Arial" w:cs="Arial"/>
          <w:iCs/>
          <w:sz w:val="24"/>
          <w:szCs w:val="24"/>
        </w:rPr>
        <w:t>намеченную в широких масштабах</w:t>
      </w:r>
      <w:r w:rsidR="00593B78">
        <w:rPr>
          <w:rFonts w:ascii="Arial" w:eastAsia="Calibri" w:hAnsi="Arial" w:cs="Arial"/>
          <w:iCs/>
          <w:sz w:val="24"/>
          <w:szCs w:val="24"/>
        </w:rPr>
        <w:t xml:space="preserve"> </w:t>
      </w:r>
      <w:r w:rsidRPr="00DC4125">
        <w:rPr>
          <w:rFonts w:ascii="Arial" w:eastAsia="Calibri" w:hAnsi="Arial" w:cs="Arial"/>
          <w:iCs/>
          <w:sz w:val="24"/>
          <w:szCs w:val="24"/>
        </w:rPr>
        <w:t>публикацию данных переписи</w:t>
      </w:r>
      <w:r w:rsidR="00593B78">
        <w:rPr>
          <w:rFonts w:ascii="Arial" w:eastAsia="Calibri" w:hAnsi="Arial" w:cs="Arial"/>
          <w:iCs/>
          <w:sz w:val="24"/>
          <w:szCs w:val="24"/>
        </w:rPr>
        <w:t xml:space="preserve"> </w:t>
      </w:r>
      <w:r w:rsidRPr="00DC4125">
        <w:rPr>
          <w:rFonts w:ascii="Arial" w:eastAsia="Calibri" w:hAnsi="Arial" w:cs="Arial"/>
          <w:iCs/>
          <w:sz w:val="24"/>
          <w:szCs w:val="24"/>
        </w:rPr>
        <w:t>1939</w:t>
      </w:r>
      <w:r w:rsidR="00F62D16">
        <w:rPr>
          <w:rFonts w:ascii="Arial" w:eastAsia="Calibri" w:hAnsi="Arial" w:cs="Arial"/>
          <w:iCs/>
          <w:sz w:val="24"/>
          <w:szCs w:val="24"/>
        </w:rPr>
        <w:t xml:space="preserve"> </w:t>
      </w:r>
      <w:r w:rsidRPr="00DC4125">
        <w:rPr>
          <w:rFonts w:ascii="Arial" w:eastAsia="Calibri" w:hAnsi="Arial" w:cs="Arial"/>
          <w:iCs/>
          <w:sz w:val="24"/>
          <w:szCs w:val="24"/>
        </w:rPr>
        <w:t>г</w:t>
      </w:r>
      <w:r w:rsidR="00F62D16">
        <w:rPr>
          <w:rFonts w:ascii="Arial" w:eastAsia="Calibri" w:hAnsi="Arial" w:cs="Arial"/>
          <w:iCs/>
          <w:sz w:val="24"/>
          <w:szCs w:val="24"/>
        </w:rPr>
        <w:t>ода</w:t>
      </w:r>
      <w:r w:rsidR="006C75BC">
        <w:rPr>
          <w:rFonts w:ascii="Arial" w:eastAsia="Calibri" w:hAnsi="Arial" w:cs="Arial"/>
          <w:iCs/>
          <w:sz w:val="24"/>
          <w:szCs w:val="24"/>
        </w:rPr>
        <w:t>, поэтому результаты по отдельным показателям были опубликованы в</w:t>
      </w:r>
      <w:r w:rsidR="00F62D16">
        <w:rPr>
          <w:rFonts w:ascii="Arial" w:eastAsia="Calibri" w:hAnsi="Arial" w:cs="Arial"/>
          <w:iCs/>
          <w:sz w:val="24"/>
          <w:szCs w:val="24"/>
        </w:rPr>
        <w:t xml:space="preserve"> </w:t>
      </w:r>
      <w:r w:rsidR="006C75BC">
        <w:rPr>
          <w:rFonts w:ascii="Arial" w:eastAsia="Calibri" w:hAnsi="Arial" w:cs="Arial"/>
          <w:iCs/>
          <w:sz w:val="24"/>
          <w:szCs w:val="24"/>
        </w:rPr>
        <w:t>1947-1949 годах.</w:t>
      </w:r>
    </w:p>
    <w:p w:rsidR="006C75BC" w:rsidRPr="008D6A70" w:rsidRDefault="006C75BC" w:rsidP="006C75BC">
      <w:pPr>
        <w:spacing w:line="240" w:lineRule="auto"/>
        <w:jc w:val="both"/>
        <w:rPr>
          <w:rFonts w:ascii="Arial" w:eastAsia="Calibri" w:hAnsi="Arial" w:cs="Arial"/>
          <w:iCs/>
          <w:sz w:val="24"/>
          <w:szCs w:val="24"/>
        </w:rPr>
      </w:pPr>
      <w:r>
        <w:rPr>
          <w:rFonts w:ascii="Arial" w:eastAsia="Calibri" w:hAnsi="Arial" w:cs="Arial"/>
          <w:i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0</wp:posOffset>
            </wp:positionV>
            <wp:extent cx="3896634" cy="3022600"/>
            <wp:effectExtent l="0" t="0" r="8890" b="635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6634" cy="302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C75BC">
        <w:rPr>
          <w:rFonts w:ascii="Arial" w:eastAsia="Calibri" w:hAnsi="Arial" w:cs="Arial"/>
          <w:i/>
          <w:color w:val="FF0000"/>
          <w:sz w:val="24"/>
          <w:szCs w:val="24"/>
        </w:rPr>
        <w:tab/>
      </w:r>
      <w:r w:rsidRPr="008D6A70">
        <w:rPr>
          <w:rFonts w:ascii="Arial" w:eastAsia="Calibri" w:hAnsi="Arial" w:cs="Arial"/>
          <w:iCs/>
          <w:sz w:val="24"/>
          <w:szCs w:val="24"/>
        </w:rPr>
        <w:t>По данным Всесоюзной переписи населения 1939</w:t>
      </w:r>
      <w:r w:rsidR="008D6A70" w:rsidRPr="008D6A70">
        <w:rPr>
          <w:rFonts w:ascii="Arial" w:eastAsia="Calibri" w:hAnsi="Arial" w:cs="Arial"/>
          <w:iCs/>
          <w:sz w:val="24"/>
          <w:szCs w:val="24"/>
        </w:rPr>
        <w:t xml:space="preserve"> </w:t>
      </w:r>
      <w:r w:rsidRPr="008D6A70">
        <w:rPr>
          <w:rFonts w:ascii="Arial" w:eastAsia="Calibri" w:hAnsi="Arial" w:cs="Arial"/>
          <w:iCs/>
          <w:sz w:val="24"/>
          <w:szCs w:val="24"/>
        </w:rPr>
        <w:t>года на территории Брянской области проживало</w:t>
      </w:r>
      <w:r w:rsidR="008D6A70" w:rsidRPr="008D6A70">
        <w:rPr>
          <w:rFonts w:ascii="Arial" w:eastAsia="Calibri" w:hAnsi="Arial" w:cs="Arial"/>
          <w:iCs/>
          <w:sz w:val="24"/>
          <w:szCs w:val="24"/>
        </w:rPr>
        <w:t xml:space="preserve"> 1802</w:t>
      </w:r>
      <w:r w:rsidR="00F62D16">
        <w:rPr>
          <w:rFonts w:ascii="Arial" w:eastAsia="Calibri" w:hAnsi="Arial" w:cs="Arial"/>
          <w:iCs/>
          <w:sz w:val="24"/>
          <w:szCs w:val="24"/>
        </w:rPr>
        <w:t xml:space="preserve"> тыс. человек </w:t>
      </w:r>
      <w:r w:rsidRPr="008D6A70">
        <w:rPr>
          <w:rFonts w:ascii="Arial" w:eastAsia="Calibri" w:hAnsi="Arial" w:cs="Arial"/>
          <w:iCs/>
          <w:sz w:val="24"/>
          <w:szCs w:val="24"/>
        </w:rPr>
        <w:t>постоянного</w:t>
      </w:r>
      <w:r w:rsidR="00F62D16">
        <w:rPr>
          <w:rFonts w:ascii="Arial" w:eastAsia="Calibri" w:hAnsi="Arial" w:cs="Arial"/>
          <w:iCs/>
          <w:sz w:val="24"/>
          <w:szCs w:val="24"/>
        </w:rPr>
        <w:t xml:space="preserve"> </w:t>
      </w:r>
      <w:r w:rsidRPr="008D6A70">
        <w:rPr>
          <w:rFonts w:ascii="Arial" w:eastAsia="Calibri" w:hAnsi="Arial" w:cs="Arial"/>
          <w:iCs/>
          <w:sz w:val="24"/>
          <w:szCs w:val="24"/>
        </w:rPr>
        <w:t xml:space="preserve"> населения</w:t>
      </w:r>
      <w:r w:rsidR="008D6A70" w:rsidRPr="008D6A70">
        <w:rPr>
          <w:rFonts w:ascii="Arial" w:eastAsia="Calibri" w:hAnsi="Arial" w:cs="Arial"/>
          <w:iCs/>
          <w:sz w:val="24"/>
          <w:szCs w:val="24"/>
        </w:rPr>
        <w:t>,</w:t>
      </w:r>
      <w:r w:rsidR="008D6A70" w:rsidRPr="008D6A70">
        <w:t xml:space="preserve"> </w:t>
      </w:r>
      <w:r w:rsidR="008D6A70" w:rsidRPr="008D6A70">
        <w:rPr>
          <w:rFonts w:ascii="Arial" w:eastAsia="Calibri" w:hAnsi="Arial" w:cs="Arial"/>
          <w:iCs/>
          <w:sz w:val="24"/>
          <w:szCs w:val="24"/>
        </w:rPr>
        <w:t>из которых 1352 тыс. или 75 процентов составляли сельские жители, и 450 тыс. человек или 25 процентов горожане.</w:t>
      </w:r>
    </w:p>
    <w:p w:rsidR="00F62D16" w:rsidRDefault="008D6A70" w:rsidP="008D6A70">
      <w:pPr>
        <w:spacing w:line="240" w:lineRule="auto"/>
        <w:jc w:val="both"/>
        <w:rPr>
          <w:rFonts w:ascii="Arial" w:eastAsia="Calibri" w:hAnsi="Arial" w:cs="Arial"/>
          <w:i/>
          <w:sz w:val="24"/>
          <w:szCs w:val="24"/>
        </w:rPr>
      </w:pPr>
      <w:r>
        <w:rPr>
          <w:rFonts w:ascii="Arial" w:eastAsia="Calibri" w:hAnsi="Arial" w:cs="Arial"/>
          <w:i/>
          <w:sz w:val="24"/>
          <w:szCs w:val="24"/>
        </w:rPr>
        <w:t xml:space="preserve">        </w:t>
      </w:r>
      <w:proofErr w:type="spellStart"/>
      <w:r w:rsidR="009B1EA7" w:rsidRPr="001C0D85">
        <w:rPr>
          <w:rFonts w:ascii="Arial" w:eastAsia="Calibri" w:hAnsi="Arial" w:cs="Arial"/>
          <w:i/>
          <w:sz w:val="24"/>
          <w:szCs w:val="24"/>
        </w:rPr>
        <w:t>Брянскстат</w:t>
      </w:r>
      <w:proofErr w:type="spellEnd"/>
      <w:r w:rsidR="00B74E36">
        <w:rPr>
          <w:rFonts w:ascii="Arial" w:eastAsia="Calibri" w:hAnsi="Arial" w:cs="Arial"/>
          <w:i/>
          <w:sz w:val="24"/>
          <w:szCs w:val="24"/>
        </w:rPr>
        <w:t xml:space="preserve"> </w:t>
      </w:r>
      <w:r w:rsidR="009B1EA7" w:rsidRPr="001C0D85">
        <w:rPr>
          <w:rFonts w:ascii="Arial" w:eastAsia="Calibri" w:hAnsi="Arial" w:cs="Arial"/>
          <w:i/>
          <w:sz w:val="24"/>
          <w:szCs w:val="24"/>
        </w:rPr>
        <w:t>напоминает,</w:t>
      </w:r>
      <w:r>
        <w:rPr>
          <w:rFonts w:ascii="Arial" w:eastAsia="Calibri" w:hAnsi="Arial" w:cs="Arial"/>
          <w:i/>
          <w:sz w:val="24"/>
          <w:szCs w:val="24"/>
        </w:rPr>
        <w:t xml:space="preserve"> </w:t>
      </w:r>
      <w:r w:rsidR="009B1EA7" w:rsidRPr="001C0D85">
        <w:rPr>
          <w:rFonts w:ascii="Arial" w:eastAsia="Calibri" w:hAnsi="Arial" w:cs="Arial"/>
          <w:i/>
          <w:sz w:val="24"/>
          <w:szCs w:val="24"/>
        </w:rPr>
        <w:t xml:space="preserve">что Всероссийская перепись населения пройдет с 1 по 30 апреля 2021 года с применением цифровых </w:t>
      </w:r>
      <w:proofErr w:type="spellStart"/>
      <w:r w:rsidR="009B1EA7" w:rsidRPr="001C0D85">
        <w:rPr>
          <w:rFonts w:ascii="Arial" w:eastAsia="Calibri" w:hAnsi="Arial" w:cs="Arial"/>
          <w:i/>
          <w:sz w:val="24"/>
          <w:szCs w:val="24"/>
        </w:rPr>
        <w:t>тех</w:t>
      </w:r>
      <w:r w:rsidR="00F62D16">
        <w:rPr>
          <w:rFonts w:ascii="Arial" w:eastAsia="Calibri" w:hAnsi="Arial" w:cs="Arial"/>
          <w:i/>
          <w:sz w:val="24"/>
          <w:szCs w:val="24"/>
        </w:rPr>
        <w:t>-</w:t>
      </w:r>
      <w:r w:rsidR="009B1EA7" w:rsidRPr="001C0D85">
        <w:rPr>
          <w:rFonts w:ascii="Arial" w:eastAsia="Calibri" w:hAnsi="Arial" w:cs="Arial"/>
          <w:i/>
          <w:sz w:val="24"/>
          <w:szCs w:val="24"/>
        </w:rPr>
        <w:t>ноло</w:t>
      </w:r>
      <w:r w:rsidR="00F62D16">
        <w:rPr>
          <w:rFonts w:ascii="Arial" w:eastAsia="Calibri" w:hAnsi="Arial" w:cs="Arial"/>
          <w:i/>
          <w:sz w:val="24"/>
          <w:szCs w:val="24"/>
        </w:rPr>
        <w:t>гий</w:t>
      </w:r>
      <w:proofErr w:type="spellEnd"/>
      <w:r w:rsidR="00F62D16">
        <w:rPr>
          <w:rFonts w:ascii="Arial" w:eastAsia="Calibri" w:hAnsi="Arial" w:cs="Arial"/>
          <w:i/>
          <w:sz w:val="24"/>
          <w:szCs w:val="24"/>
        </w:rPr>
        <w:t>.</w:t>
      </w:r>
    </w:p>
    <w:p w:rsidR="009B1EA7" w:rsidRDefault="009B1EA7" w:rsidP="00F62D16">
      <w:pPr>
        <w:spacing w:line="240" w:lineRule="auto"/>
        <w:ind w:firstLine="708"/>
        <w:jc w:val="both"/>
        <w:rPr>
          <w:rFonts w:ascii="Arial" w:eastAsia="Calibri" w:hAnsi="Arial" w:cs="Arial"/>
          <w:i/>
          <w:sz w:val="24"/>
          <w:szCs w:val="24"/>
        </w:rPr>
      </w:pPr>
      <w:bookmarkStart w:id="1" w:name="_GoBack"/>
      <w:bookmarkEnd w:id="1"/>
      <w:r w:rsidRPr="001C0D85">
        <w:rPr>
          <w:rFonts w:ascii="Arial" w:eastAsia="Calibri" w:hAnsi="Arial" w:cs="Arial"/>
          <w:i/>
          <w:sz w:val="24"/>
          <w:szCs w:val="24"/>
        </w:rPr>
        <w:t xml:space="preserve">Главным нововведением предстоящей переписи станет возможность самостоятельного заполнения жителями России электронного переписного листа на портале </w:t>
      </w:r>
      <w:proofErr w:type="spellStart"/>
      <w:r w:rsidRPr="001C0D85">
        <w:rPr>
          <w:rFonts w:ascii="Arial" w:eastAsia="Calibri" w:hAnsi="Arial" w:cs="Arial"/>
          <w:i/>
          <w:sz w:val="24"/>
          <w:szCs w:val="24"/>
        </w:rPr>
        <w:t>Госуслуг</w:t>
      </w:r>
      <w:proofErr w:type="spellEnd"/>
      <w:r w:rsidRPr="001C0D85">
        <w:rPr>
          <w:rFonts w:ascii="Arial" w:eastAsia="Calibri" w:hAnsi="Arial" w:cs="Arial"/>
          <w:i/>
          <w:sz w:val="24"/>
          <w:szCs w:val="24"/>
        </w:rPr>
        <w:t xml:space="preserve"> (</w:t>
      </w:r>
      <w:proofErr w:type="spellStart"/>
      <w:r w:rsidRPr="001C0D85">
        <w:rPr>
          <w:rFonts w:ascii="Arial" w:eastAsia="Calibri" w:hAnsi="Arial" w:cs="Arial"/>
          <w:i/>
          <w:sz w:val="24"/>
          <w:szCs w:val="24"/>
        </w:rPr>
        <w:t>Gosuslugi.ru</w:t>
      </w:r>
      <w:proofErr w:type="spellEnd"/>
      <w:r w:rsidRPr="001C0D85">
        <w:rPr>
          <w:rFonts w:ascii="Arial" w:eastAsia="Calibri" w:hAnsi="Arial" w:cs="Arial"/>
          <w:i/>
          <w:sz w:val="24"/>
          <w:szCs w:val="24"/>
        </w:rPr>
        <w:t>). При обходе жилых помещений переписчики будут использовать планшеты со специальным программным обеспечением. Также переписаться можно будет на переписных участках, в том числе в помещениях многофункциональных центров оказания государственных и муниципальных услуг «Мои документы».</w:t>
      </w:r>
    </w:p>
    <w:p w:rsidR="00596296" w:rsidRPr="005C4E41" w:rsidRDefault="00596296" w:rsidP="005C4E41">
      <w:pPr>
        <w:spacing w:line="240" w:lineRule="auto"/>
        <w:ind w:firstLine="708"/>
        <w:jc w:val="both"/>
        <w:rPr>
          <w:rFonts w:ascii="Arial" w:eastAsia="Calibri" w:hAnsi="Arial" w:cs="Arial"/>
          <w:sz w:val="24"/>
          <w:szCs w:val="24"/>
        </w:rPr>
      </w:pPr>
      <w:r w:rsidRPr="005C4E41">
        <w:rPr>
          <w:rFonts w:ascii="Arial" w:eastAsia="Calibri" w:hAnsi="Arial" w:cs="Arial"/>
          <w:sz w:val="24"/>
          <w:szCs w:val="24"/>
        </w:rPr>
        <w:t>Стать переписчиком предстоящей переписи</w:t>
      </w:r>
      <w:r w:rsidR="005C4E41">
        <w:rPr>
          <w:rFonts w:ascii="Arial" w:eastAsia="Calibri" w:hAnsi="Arial" w:cs="Arial"/>
          <w:sz w:val="24"/>
          <w:szCs w:val="24"/>
        </w:rPr>
        <w:t xml:space="preserve"> в апреле 2021 года</w:t>
      </w:r>
      <w:r w:rsidRPr="005C4E41">
        <w:rPr>
          <w:rFonts w:ascii="Arial" w:eastAsia="Calibri" w:hAnsi="Arial" w:cs="Arial"/>
          <w:sz w:val="24"/>
          <w:szCs w:val="24"/>
        </w:rPr>
        <w:t xml:space="preserve"> сможет любой житель Брянской области, позвонив по телефону </w:t>
      </w:r>
      <w:proofErr w:type="spellStart"/>
      <w:r w:rsidRPr="005C4E41">
        <w:rPr>
          <w:rFonts w:ascii="Arial" w:eastAsia="Calibri" w:hAnsi="Arial" w:cs="Arial"/>
          <w:sz w:val="24"/>
          <w:szCs w:val="24"/>
        </w:rPr>
        <w:t>Брянскстата</w:t>
      </w:r>
      <w:proofErr w:type="spellEnd"/>
      <w:r w:rsidRPr="005C4E41">
        <w:rPr>
          <w:rFonts w:ascii="Arial" w:eastAsia="Calibri" w:hAnsi="Arial" w:cs="Arial"/>
          <w:sz w:val="24"/>
          <w:szCs w:val="24"/>
        </w:rPr>
        <w:t xml:space="preserve"> 67-12-13</w:t>
      </w:r>
      <w:r w:rsidR="009331BA">
        <w:rPr>
          <w:rFonts w:ascii="Arial" w:eastAsia="Calibri" w:hAnsi="Arial" w:cs="Arial"/>
          <w:sz w:val="24"/>
          <w:szCs w:val="24"/>
        </w:rPr>
        <w:t>, 67-12-31</w:t>
      </w:r>
    </w:p>
    <w:p w:rsidR="00DA0991" w:rsidRPr="009A10F5" w:rsidRDefault="00DA0991" w:rsidP="00D03ACC">
      <w:pPr>
        <w:spacing w:after="0" w:line="276" w:lineRule="auto"/>
        <w:jc w:val="both"/>
        <w:rPr>
          <w:rFonts w:ascii="Arial" w:hAnsi="Arial" w:cs="Arial"/>
          <w:sz w:val="24"/>
        </w:rPr>
      </w:pPr>
      <w:r w:rsidRPr="009A10F5">
        <w:rPr>
          <w:rFonts w:ascii="Arial" w:hAnsi="Arial" w:cs="Arial"/>
          <w:sz w:val="24"/>
        </w:rPr>
        <w:t xml:space="preserve">      </w:t>
      </w:r>
    </w:p>
    <w:p w:rsidR="00867F06" w:rsidRPr="009A10F5" w:rsidRDefault="00867F06" w:rsidP="00867F06">
      <w:pPr>
        <w:pStyle w:val="ab"/>
        <w:spacing w:after="0" w:line="276" w:lineRule="auto"/>
        <w:jc w:val="both"/>
        <w:rPr>
          <w:rFonts w:ascii="Arial" w:hAnsi="Arial" w:cs="Arial"/>
          <w:sz w:val="24"/>
        </w:rPr>
      </w:pPr>
    </w:p>
    <w:bookmarkEnd w:id="0"/>
    <w:p w:rsidR="00BD3C24" w:rsidRPr="00596296" w:rsidRDefault="009A10F5" w:rsidP="009A10F5">
      <w:pPr>
        <w:spacing w:after="0" w:line="276" w:lineRule="auto"/>
        <w:jc w:val="right"/>
        <w:rPr>
          <w:rFonts w:ascii="Arial" w:hAnsi="Arial" w:cs="Arial"/>
        </w:rPr>
      </w:pPr>
      <w:r w:rsidRPr="00596296">
        <w:rPr>
          <w:rFonts w:ascii="Arial" w:hAnsi="Arial" w:cs="Arial"/>
        </w:rPr>
        <w:t xml:space="preserve">При использовании материала </w:t>
      </w:r>
    </w:p>
    <w:p w:rsidR="009A10F5" w:rsidRPr="00596296" w:rsidRDefault="009A10F5" w:rsidP="009A10F5">
      <w:pPr>
        <w:spacing w:after="0" w:line="276" w:lineRule="auto"/>
        <w:jc w:val="right"/>
        <w:rPr>
          <w:rFonts w:ascii="Arial" w:hAnsi="Arial" w:cs="Arial"/>
        </w:rPr>
      </w:pPr>
      <w:r w:rsidRPr="00596296">
        <w:rPr>
          <w:rFonts w:ascii="Arial" w:hAnsi="Arial" w:cs="Arial"/>
        </w:rPr>
        <w:t xml:space="preserve">ссылка на </w:t>
      </w:r>
      <w:proofErr w:type="spellStart"/>
      <w:r w:rsidRPr="00596296">
        <w:rPr>
          <w:rFonts w:ascii="Arial" w:hAnsi="Arial" w:cs="Arial"/>
        </w:rPr>
        <w:t>Брянскстат</w:t>
      </w:r>
      <w:proofErr w:type="spellEnd"/>
      <w:r w:rsidRPr="00596296">
        <w:rPr>
          <w:rFonts w:ascii="Arial" w:hAnsi="Arial" w:cs="Arial"/>
        </w:rPr>
        <w:t xml:space="preserve"> обязательна</w:t>
      </w:r>
    </w:p>
    <w:sectPr w:rsidR="009A10F5" w:rsidRPr="00596296" w:rsidSect="00D444A7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567" w:right="567" w:bottom="567" w:left="567" w:header="0" w:footer="39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D33DF" w:rsidRDefault="001D33DF" w:rsidP="00A02726">
      <w:pPr>
        <w:spacing w:after="0" w:line="240" w:lineRule="auto"/>
      </w:pPr>
      <w:r>
        <w:separator/>
      </w:r>
    </w:p>
  </w:endnote>
  <w:endnote w:type="continuationSeparator" w:id="0">
    <w:p w:rsidR="001D33DF" w:rsidRDefault="001D33DF" w:rsidP="00A027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656132960"/>
      <w:docPartObj>
        <w:docPartGallery w:val="Page Numbers (Bottom of Page)"/>
        <w:docPartUnique/>
      </w:docPartObj>
    </w:sdtPr>
    <w:sdtContent>
      <w:p w:rsidR="00A03FFC" w:rsidRDefault="00A03FFC">
        <w:pPr>
          <w:pStyle w:val="a5"/>
        </w:pPr>
        <w:r w:rsidRPr="00F524E0">
          <w:rPr>
            <w:noProof/>
            <w:lang w:eastAsia="ru-RU"/>
          </w:rPr>
          <w:drawing>
            <wp:anchor distT="0" distB="0" distL="114300" distR="114300" simplePos="0" relativeHeight="251666432" behindDoc="1" locked="0" layoutInCell="1" allowOverlap="1">
              <wp:simplePos x="0" y="0"/>
              <wp:positionH relativeFrom="column">
                <wp:posOffset>-91193</wp:posOffset>
              </wp:positionH>
              <wp:positionV relativeFrom="paragraph">
                <wp:posOffset>-38092</wp:posOffset>
              </wp:positionV>
              <wp:extent cx="285750" cy="285750"/>
              <wp:effectExtent l="0" t="0" r="0" b="0"/>
              <wp:wrapNone/>
              <wp:docPr id="11" name="Рисунок 1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85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5750" cy="285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anchor>
          </w:drawing>
        </w:r>
        <w:r w:rsidRPr="00F524E0">
          <w:rPr>
            <w:noProof/>
            <w:lang w:eastAsia="ru-RU"/>
          </w:rPr>
          <w:drawing>
            <wp:anchor distT="0" distB="0" distL="114300" distR="114300" simplePos="0" relativeHeight="251662336" behindDoc="1" locked="0" layoutInCell="1" allowOverlap="1">
              <wp:simplePos x="0" y="0"/>
              <wp:positionH relativeFrom="column">
                <wp:posOffset>-92710</wp:posOffset>
              </wp:positionH>
              <wp:positionV relativeFrom="paragraph">
                <wp:posOffset>-41275</wp:posOffset>
              </wp:positionV>
              <wp:extent cx="283845" cy="283845"/>
              <wp:effectExtent l="0" t="0" r="0" b="1905"/>
              <wp:wrapNone/>
              <wp:docPr id="12" name="Рисунок 1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79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3845" cy="283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anchor>
          </w:drawing>
        </w:r>
        <w:r w:rsidRPr="00A30260">
          <w:rPr>
            <w:noProof/>
            <w:lang w:eastAsia="ru-RU"/>
          </w:rPr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column">
                <wp:posOffset>-165735</wp:posOffset>
              </wp:positionH>
              <wp:positionV relativeFrom="paragraph">
                <wp:posOffset>-107315</wp:posOffset>
              </wp:positionV>
              <wp:extent cx="438150" cy="428625"/>
              <wp:effectExtent l="0" t="0" r="0" b="9525"/>
              <wp:wrapNone/>
              <wp:docPr id="13" name="Рисунок 1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4"/>
                      <pic:cNvPicPr>
                        <a:picLocks noChangeAspect="1" noChangeArrowheads="1"/>
                      </pic:cNvPicPr>
                    </pic:nvPicPr>
                    <pic:blipFill>
                      <a:blip r:embed="rId3">
                        <a:extLst>
                          <a:ext uri="{28A0092B-C50C-407E-A947-70E740481C1C}">
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38150" cy="4286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anchor>
          </w:drawing>
        </w:r>
        <w:r w:rsidR="00D03DDA">
          <w:fldChar w:fldCharType="begin"/>
        </w:r>
        <w:r>
          <w:instrText>PAGE   \* MERGEFORMAT</w:instrText>
        </w:r>
        <w:r w:rsidR="00D03DDA">
          <w:fldChar w:fldCharType="separate"/>
        </w:r>
        <w:r w:rsidR="00D444A7">
          <w:rPr>
            <w:noProof/>
          </w:rPr>
          <w:t>1</w:t>
        </w:r>
        <w:r w:rsidR="00D03DDA">
          <w:fldChar w:fldCharType="end"/>
        </w:r>
      </w:p>
    </w:sdtContent>
  </w:sdt>
  <w:p w:rsidR="00A03FFC" w:rsidRDefault="00A03FFC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D33DF" w:rsidRDefault="001D33DF" w:rsidP="00A02726">
      <w:pPr>
        <w:spacing w:after="0" w:line="240" w:lineRule="auto"/>
      </w:pPr>
      <w:r>
        <w:separator/>
      </w:r>
    </w:p>
  </w:footnote>
  <w:footnote w:type="continuationSeparator" w:id="0">
    <w:p w:rsidR="001D33DF" w:rsidRDefault="001D33DF" w:rsidP="00A027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3FFC" w:rsidRDefault="00D03DDA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14938" o:spid="_x0000_s2056" type="#_x0000_t75" style="position:absolute;margin-left:0;margin-top:0;width:1860pt;height:2631pt;z-index:-251652096;mso-position-horizontal:center;mso-position-horizontal-relative:margin;mso-position-vertical:center;mso-position-vertical-relative:margin" o:allowincell="f">
          <v:imagedata r:id="rId1" o:title="подл2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3FFC" w:rsidRDefault="00A03FFC" w:rsidP="00A02726">
    <w:pPr>
      <w:pStyle w:val="a3"/>
      <w:ind w:left="-1701"/>
    </w:pPr>
    <w:r>
      <w:rPr>
        <w:noProof/>
        <w:lang w:eastAsia="ru-RU"/>
      </w:rPr>
      <w:drawing>
        <wp:inline distT="0" distB="0" distL="0" distR="0">
          <wp:extent cx="4428490" cy="1562735"/>
          <wp:effectExtent l="0" t="0" r="0" b="0"/>
          <wp:docPr id="10" name="Рисунок 10" descr="шапк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шапка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 r="41367"/>
                  <a:stretch>
                    <a:fillRect/>
                  </a:stretch>
                </pic:blipFill>
                <pic:spPr bwMode="auto">
                  <a:xfrm>
                    <a:off x="0" y="0"/>
                    <a:ext cx="4428490" cy="15627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D03DDA"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14939" o:spid="_x0000_s2057" type="#_x0000_t75" style="position:absolute;left:0;text-align:left;margin-left:0;margin-top:0;width:1860pt;height:2631pt;z-index:-251651072;mso-position-horizontal:center;mso-position-horizontal-relative:margin;mso-position-vertical:center;mso-position-vertical-relative:margin" o:allowincell="f">
          <v:imagedata r:id="rId2" o:title="подл2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3FFC" w:rsidRDefault="00D03DDA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14937" o:spid="_x0000_s2055" type="#_x0000_t75" style="position:absolute;margin-left:0;margin-top:0;width:1860pt;height:2631pt;z-index:-251653120;mso-position-horizontal:center;mso-position-horizontal-relative:margin;mso-position-vertical:center;mso-position-vertical-relative:margin" o:allowincell="f">
          <v:imagedata r:id="rId1" o:title="подл2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50E095E"/>
    <w:multiLevelType w:val="hybridMultilevel"/>
    <w:tmpl w:val="060C34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E765052"/>
    <w:multiLevelType w:val="hybridMultilevel"/>
    <w:tmpl w:val="41245B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C866B7A"/>
    <w:multiLevelType w:val="hybridMultilevel"/>
    <w:tmpl w:val="F306B9B2"/>
    <w:lvl w:ilvl="0" w:tplc="9F5623F6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A12E94"/>
    <w:rsid w:val="000054FD"/>
    <w:rsid w:val="00005AEB"/>
    <w:rsid w:val="000102DC"/>
    <w:rsid w:val="000103BB"/>
    <w:rsid w:val="00010791"/>
    <w:rsid w:val="00010F32"/>
    <w:rsid w:val="00011639"/>
    <w:rsid w:val="000131A6"/>
    <w:rsid w:val="00013B69"/>
    <w:rsid w:val="00014223"/>
    <w:rsid w:val="000215C6"/>
    <w:rsid w:val="0002183B"/>
    <w:rsid w:val="00023B69"/>
    <w:rsid w:val="0002467F"/>
    <w:rsid w:val="000269B8"/>
    <w:rsid w:val="00027189"/>
    <w:rsid w:val="00030152"/>
    <w:rsid w:val="00030AE8"/>
    <w:rsid w:val="00031980"/>
    <w:rsid w:val="00031CEC"/>
    <w:rsid w:val="00033DE2"/>
    <w:rsid w:val="000345C8"/>
    <w:rsid w:val="00034B5C"/>
    <w:rsid w:val="00035854"/>
    <w:rsid w:val="00035E9C"/>
    <w:rsid w:val="00037CEF"/>
    <w:rsid w:val="000402CA"/>
    <w:rsid w:val="000408A0"/>
    <w:rsid w:val="00040B88"/>
    <w:rsid w:val="0004134D"/>
    <w:rsid w:val="000421B3"/>
    <w:rsid w:val="000427D5"/>
    <w:rsid w:val="000433D7"/>
    <w:rsid w:val="00044E28"/>
    <w:rsid w:val="000451E7"/>
    <w:rsid w:val="000479BA"/>
    <w:rsid w:val="00054F49"/>
    <w:rsid w:val="00057266"/>
    <w:rsid w:val="00057B51"/>
    <w:rsid w:val="00060C43"/>
    <w:rsid w:val="00061801"/>
    <w:rsid w:val="00061FAC"/>
    <w:rsid w:val="0006235D"/>
    <w:rsid w:val="00063C0E"/>
    <w:rsid w:val="00063FB7"/>
    <w:rsid w:val="000647C4"/>
    <w:rsid w:val="00065E4E"/>
    <w:rsid w:val="000667CD"/>
    <w:rsid w:val="00067AA9"/>
    <w:rsid w:val="00067C76"/>
    <w:rsid w:val="00067E1C"/>
    <w:rsid w:val="00070146"/>
    <w:rsid w:val="0007064C"/>
    <w:rsid w:val="00070A9B"/>
    <w:rsid w:val="00070F4D"/>
    <w:rsid w:val="00072B8E"/>
    <w:rsid w:val="00072BAC"/>
    <w:rsid w:val="000734FC"/>
    <w:rsid w:val="000747B1"/>
    <w:rsid w:val="00074D24"/>
    <w:rsid w:val="00077E6C"/>
    <w:rsid w:val="00080182"/>
    <w:rsid w:val="00080D2E"/>
    <w:rsid w:val="00081959"/>
    <w:rsid w:val="0008219D"/>
    <w:rsid w:val="00082266"/>
    <w:rsid w:val="00083938"/>
    <w:rsid w:val="000842D4"/>
    <w:rsid w:val="00085F84"/>
    <w:rsid w:val="00086089"/>
    <w:rsid w:val="00086A57"/>
    <w:rsid w:val="00087BC9"/>
    <w:rsid w:val="00092C75"/>
    <w:rsid w:val="00093662"/>
    <w:rsid w:val="00094CCA"/>
    <w:rsid w:val="00095C97"/>
    <w:rsid w:val="000A020A"/>
    <w:rsid w:val="000A1C1B"/>
    <w:rsid w:val="000A6083"/>
    <w:rsid w:val="000A61AC"/>
    <w:rsid w:val="000A6DFF"/>
    <w:rsid w:val="000A7DD3"/>
    <w:rsid w:val="000B092B"/>
    <w:rsid w:val="000B0C46"/>
    <w:rsid w:val="000B0DB8"/>
    <w:rsid w:val="000B473B"/>
    <w:rsid w:val="000B4AF4"/>
    <w:rsid w:val="000B5D85"/>
    <w:rsid w:val="000C0F94"/>
    <w:rsid w:val="000C32D5"/>
    <w:rsid w:val="000C3DB5"/>
    <w:rsid w:val="000C6E51"/>
    <w:rsid w:val="000C7BB7"/>
    <w:rsid w:val="000D047A"/>
    <w:rsid w:val="000D3FEC"/>
    <w:rsid w:val="000D50B9"/>
    <w:rsid w:val="000D636B"/>
    <w:rsid w:val="000D68B7"/>
    <w:rsid w:val="000D6A7F"/>
    <w:rsid w:val="000D751D"/>
    <w:rsid w:val="000D7D4E"/>
    <w:rsid w:val="000E2EBD"/>
    <w:rsid w:val="000E3A7B"/>
    <w:rsid w:val="000E4E2A"/>
    <w:rsid w:val="000E5790"/>
    <w:rsid w:val="000E7E79"/>
    <w:rsid w:val="000F0188"/>
    <w:rsid w:val="000F2878"/>
    <w:rsid w:val="000F2A45"/>
    <w:rsid w:val="000F2D34"/>
    <w:rsid w:val="000F316A"/>
    <w:rsid w:val="000F3670"/>
    <w:rsid w:val="000F6F7A"/>
    <w:rsid w:val="000F6FF9"/>
    <w:rsid w:val="00102AF3"/>
    <w:rsid w:val="00102F4E"/>
    <w:rsid w:val="00103860"/>
    <w:rsid w:val="00103B94"/>
    <w:rsid w:val="00106693"/>
    <w:rsid w:val="00107FAE"/>
    <w:rsid w:val="00110D43"/>
    <w:rsid w:val="00115A5A"/>
    <w:rsid w:val="00117BBC"/>
    <w:rsid w:val="0012008B"/>
    <w:rsid w:val="00120468"/>
    <w:rsid w:val="00120E71"/>
    <w:rsid w:val="00123B7D"/>
    <w:rsid w:val="0012423E"/>
    <w:rsid w:val="001243DD"/>
    <w:rsid w:val="00126DE6"/>
    <w:rsid w:val="00127BDB"/>
    <w:rsid w:val="001304EB"/>
    <w:rsid w:val="00130710"/>
    <w:rsid w:val="00130ECD"/>
    <w:rsid w:val="0013340D"/>
    <w:rsid w:val="001372C8"/>
    <w:rsid w:val="00140C75"/>
    <w:rsid w:val="00140D7B"/>
    <w:rsid w:val="001412B4"/>
    <w:rsid w:val="00141734"/>
    <w:rsid w:val="001428A9"/>
    <w:rsid w:val="001451FA"/>
    <w:rsid w:val="00146050"/>
    <w:rsid w:val="00146292"/>
    <w:rsid w:val="00150B8A"/>
    <w:rsid w:val="001523D8"/>
    <w:rsid w:val="00152F1F"/>
    <w:rsid w:val="0015475D"/>
    <w:rsid w:val="00155160"/>
    <w:rsid w:val="001567B5"/>
    <w:rsid w:val="00160BE2"/>
    <w:rsid w:val="00163C78"/>
    <w:rsid w:val="00165BD8"/>
    <w:rsid w:val="0016789D"/>
    <w:rsid w:val="001725FD"/>
    <w:rsid w:val="00176083"/>
    <w:rsid w:val="00177A70"/>
    <w:rsid w:val="00182F96"/>
    <w:rsid w:val="001852B7"/>
    <w:rsid w:val="0018550A"/>
    <w:rsid w:val="00186157"/>
    <w:rsid w:val="001900F7"/>
    <w:rsid w:val="0019365F"/>
    <w:rsid w:val="00197016"/>
    <w:rsid w:val="001A0D01"/>
    <w:rsid w:val="001A2E2D"/>
    <w:rsid w:val="001A67BE"/>
    <w:rsid w:val="001A78ED"/>
    <w:rsid w:val="001B06B6"/>
    <w:rsid w:val="001B1C24"/>
    <w:rsid w:val="001B3028"/>
    <w:rsid w:val="001B4106"/>
    <w:rsid w:val="001B4A85"/>
    <w:rsid w:val="001B4C08"/>
    <w:rsid w:val="001B6545"/>
    <w:rsid w:val="001B667E"/>
    <w:rsid w:val="001B6A64"/>
    <w:rsid w:val="001B7600"/>
    <w:rsid w:val="001B7E0F"/>
    <w:rsid w:val="001C106F"/>
    <w:rsid w:val="001C1151"/>
    <w:rsid w:val="001C1BF0"/>
    <w:rsid w:val="001C4FCC"/>
    <w:rsid w:val="001C5A9B"/>
    <w:rsid w:val="001C5DE4"/>
    <w:rsid w:val="001C7161"/>
    <w:rsid w:val="001C7BA2"/>
    <w:rsid w:val="001D026E"/>
    <w:rsid w:val="001D063C"/>
    <w:rsid w:val="001D21BD"/>
    <w:rsid w:val="001D33DF"/>
    <w:rsid w:val="001D3A19"/>
    <w:rsid w:val="001D5044"/>
    <w:rsid w:val="001D7702"/>
    <w:rsid w:val="001E1DF2"/>
    <w:rsid w:val="001E1EF7"/>
    <w:rsid w:val="001E6669"/>
    <w:rsid w:val="001E7749"/>
    <w:rsid w:val="001E7CBF"/>
    <w:rsid w:val="001F0598"/>
    <w:rsid w:val="001F1163"/>
    <w:rsid w:val="001F13DC"/>
    <w:rsid w:val="001F2849"/>
    <w:rsid w:val="00200D1C"/>
    <w:rsid w:val="00201780"/>
    <w:rsid w:val="00201FDC"/>
    <w:rsid w:val="00203112"/>
    <w:rsid w:val="002044AB"/>
    <w:rsid w:val="0020486F"/>
    <w:rsid w:val="00207943"/>
    <w:rsid w:val="00213A9E"/>
    <w:rsid w:val="00214C99"/>
    <w:rsid w:val="00216087"/>
    <w:rsid w:val="002176FE"/>
    <w:rsid w:val="00223D33"/>
    <w:rsid w:val="00226B2F"/>
    <w:rsid w:val="00232CB0"/>
    <w:rsid w:val="002336AC"/>
    <w:rsid w:val="002336D3"/>
    <w:rsid w:val="002342C7"/>
    <w:rsid w:val="0023539B"/>
    <w:rsid w:val="00235474"/>
    <w:rsid w:val="00236C43"/>
    <w:rsid w:val="00237798"/>
    <w:rsid w:val="002409E7"/>
    <w:rsid w:val="00241BA2"/>
    <w:rsid w:val="002435A8"/>
    <w:rsid w:val="00245449"/>
    <w:rsid w:val="002470BA"/>
    <w:rsid w:val="002545B5"/>
    <w:rsid w:val="00254D18"/>
    <w:rsid w:val="00257981"/>
    <w:rsid w:val="00257D66"/>
    <w:rsid w:val="00261D64"/>
    <w:rsid w:val="00262F3F"/>
    <w:rsid w:val="0026326B"/>
    <w:rsid w:val="002677D8"/>
    <w:rsid w:val="0027020F"/>
    <w:rsid w:val="00270494"/>
    <w:rsid w:val="00270D02"/>
    <w:rsid w:val="00272595"/>
    <w:rsid w:val="00273A19"/>
    <w:rsid w:val="002753FE"/>
    <w:rsid w:val="002778A6"/>
    <w:rsid w:val="00277B4E"/>
    <w:rsid w:val="00280941"/>
    <w:rsid w:val="002810B3"/>
    <w:rsid w:val="002829A3"/>
    <w:rsid w:val="0028758E"/>
    <w:rsid w:val="0029118B"/>
    <w:rsid w:val="0029390D"/>
    <w:rsid w:val="00294F44"/>
    <w:rsid w:val="002958C8"/>
    <w:rsid w:val="002A0749"/>
    <w:rsid w:val="002A0B43"/>
    <w:rsid w:val="002A1E21"/>
    <w:rsid w:val="002A216D"/>
    <w:rsid w:val="002A31C4"/>
    <w:rsid w:val="002A369B"/>
    <w:rsid w:val="002A405D"/>
    <w:rsid w:val="002A6318"/>
    <w:rsid w:val="002A660D"/>
    <w:rsid w:val="002A7A9E"/>
    <w:rsid w:val="002B0542"/>
    <w:rsid w:val="002B2386"/>
    <w:rsid w:val="002B2C2C"/>
    <w:rsid w:val="002B30F5"/>
    <w:rsid w:val="002B4EE8"/>
    <w:rsid w:val="002B7060"/>
    <w:rsid w:val="002C0CE7"/>
    <w:rsid w:val="002C2E7B"/>
    <w:rsid w:val="002C3E4E"/>
    <w:rsid w:val="002C6901"/>
    <w:rsid w:val="002C6FB9"/>
    <w:rsid w:val="002D1109"/>
    <w:rsid w:val="002D2073"/>
    <w:rsid w:val="002D302C"/>
    <w:rsid w:val="002D4115"/>
    <w:rsid w:val="002D6A4C"/>
    <w:rsid w:val="002E3811"/>
    <w:rsid w:val="002E65F1"/>
    <w:rsid w:val="002E7075"/>
    <w:rsid w:val="002E7D22"/>
    <w:rsid w:val="002E7E79"/>
    <w:rsid w:val="002F0598"/>
    <w:rsid w:val="002F118C"/>
    <w:rsid w:val="002F24DD"/>
    <w:rsid w:val="002F372F"/>
    <w:rsid w:val="002F3956"/>
    <w:rsid w:val="002F53EC"/>
    <w:rsid w:val="002F5A01"/>
    <w:rsid w:val="002F5D00"/>
    <w:rsid w:val="002F6FD2"/>
    <w:rsid w:val="00301269"/>
    <w:rsid w:val="003029E6"/>
    <w:rsid w:val="003043D1"/>
    <w:rsid w:val="003044FB"/>
    <w:rsid w:val="003057DD"/>
    <w:rsid w:val="00305A8E"/>
    <w:rsid w:val="00305FB1"/>
    <w:rsid w:val="00307249"/>
    <w:rsid w:val="00307C14"/>
    <w:rsid w:val="00314810"/>
    <w:rsid w:val="003175E1"/>
    <w:rsid w:val="00317638"/>
    <w:rsid w:val="00317C2A"/>
    <w:rsid w:val="00321980"/>
    <w:rsid w:val="00321BCF"/>
    <w:rsid w:val="0032393A"/>
    <w:rsid w:val="00324084"/>
    <w:rsid w:val="0032415C"/>
    <w:rsid w:val="003253D1"/>
    <w:rsid w:val="003300E4"/>
    <w:rsid w:val="00337907"/>
    <w:rsid w:val="00341B22"/>
    <w:rsid w:val="00341B78"/>
    <w:rsid w:val="00342A2C"/>
    <w:rsid w:val="00342C70"/>
    <w:rsid w:val="00346450"/>
    <w:rsid w:val="00346480"/>
    <w:rsid w:val="00350EE2"/>
    <w:rsid w:val="00352B12"/>
    <w:rsid w:val="00355195"/>
    <w:rsid w:val="00356689"/>
    <w:rsid w:val="003578B1"/>
    <w:rsid w:val="00363ECA"/>
    <w:rsid w:val="003643CD"/>
    <w:rsid w:val="0036587C"/>
    <w:rsid w:val="0037240A"/>
    <w:rsid w:val="00374C2E"/>
    <w:rsid w:val="00376E83"/>
    <w:rsid w:val="00387584"/>
    <w:rsid w:val="003907E8"/>
    <w:rsid w:val="00393266"/>
    <w:rsid w:val="00393B7E"/>
    <w:rsid w:val="00394248"/>
    <w:rsid w:val="003955B5"/>
    <w:rsid w:val="0039699D"/>
    <w:rsid w:val="00397E1A"/>
    <w:rsid w:val="003A1BEB"/>
    <w:rsid w:val="003A1F37"/>
    <w:rsid w:val="003A5263"/>
    <w:rsid w:val="003A5877"/>
    <w:rsid w:val="003A632D"/>
    <w:rsid w:val="003A6C65"/>
    <w:rsid w:val="003A70AA"/>
    <w:rsid w:val="003A7E01"/>
    <w:rsid w:val="003B0CC7"/>
    <w:rsid w:val="003B3C36"/>
    <w:rsid w:val="003B5EF5"/>
    <w:rsid w:val="003C0240"/>
    <w:rsid w:val="003C2351"/>
    <w:rsid w:val="003C2BD3"/>
    <w:rsid w:val="003C3826"/>
    <w:rsid w:val="003C43D9"/>
    <w:rsid w:val="003C4D52"/>
    <w:rsid w:val="003C5B5E"/>
    <w:rsid w:val="003D1B64"/>
    <w:rsid w:val="003D220F"/>
    <w:rsid w:val="003D424A"/>
    <w:rsid w:val="003D54DD"/>
    <w:rsid w:val="003E281C"/>
    <w:rsid w:val="003E32A4"/>
    <w:rsid w:val="003E3D5C"/>
    <w:rsid w:val="003E3DD2"/>
    <w:rsid w:val="003E56BB"/>
    <w:rsid w:val="003E5D44"/>
    <w:rsid w:val="003E73C1"/>
    <w:rsid w:val="003E7A98"/>
    <w:rsid w:val="003F09E5"/>
    <w:rsid w:val="003F0A01"/>
    <w:rsid w:val="003F1240"/>
    <w:rsid w:val="003F1788"/>
    <w:rsid w:val="003F30E5"/>
    <w:rsid w:val="003F5870"/>
    <w:rsid w:val="003F6722"/>
    <w:rsid w:val="003F7041"/>
    <w:rsid w:val="003F70DF"/>
    <w:rsid w:val="004010D7"/>
    <w:rsid w:val="00401483"/>
    <w:rsid w:val="00401DE6"/>
    <w:rsid w:val="00405B75"/>
    <w:rsid w:val="0040750E"/>
    <w:rsid w:val="004075BB"/>
    <w:rsid w:val="004075EA"/>
    <w:rsid w:val="00410D7F"/>
    <w:rsid w:val="00410F85"/>
    <w:rsid w:val="004118F0"/>
    <w:rsid w:val="00412028"/>
    <w:rsid w:val="004129FA"/>
    <w:rsid w:val="00412A26"/>
    <w:rsid w:val="00417FF2"/>
    <w:rsid w:val="00420362"/>
    <w:rsid w:val="004203ED"/>
    <w:rsid w:val="00421BA8"/>
    <w:rsid w:val="004234E5"/>
    <w:rsid w:val="004242B7"/>
    <w:rsid w:val="004303C7"/>
    <w:rsid w:val="00430989"/>
    <w:rsid w:val="00430A7A"/>
    <w:rsid w:val="0043310B"/>
    <w:rsid w:val="00433147"/>
    <w:rsid w:val="00433DD4"/>
    <w:rsid w:val="00435639"/>
    <w:rsid w:val="004362CB"/>
    <w:rsid w:val="00436735"/>
    <w:rsid w:val="00436A19"/>
    <w:rsid w:val="00442F7F"/>
    <w:rsid w:val="004447D7"/>
    <w:rsid w:val="00445C8F"/>
    <w:rsid w:val="00447FDB"/>
    <w:rsid w:val="004504F4"/>
    <w:rsid w:val="004510CC"/>
    <w:rsid w:val="00453227"/>
    <w:rsid w:val="00454215"/>
    <w:rsid w:val="0045737B"/>
    <w:rsid w:val="004607D9"/>
    <w:rsid w:val="00461A4C"/>
    <w:rsid w:val="00464343"/>
    <w:rsid w:val="004646D6"/>
    <w:rsid w:val="00465DB6"/>
    <w:rsid w:val="00465E55"/>
    <w:rsid w:val="00467E0E"/>
    <w:rsid w:val="004707DB"/>
    <w:rsid w:val="00480550"/>
    <w:rsid w:val="00480B97"/>
    <w:rsid w:val="00482547"/>
    <w:rsid w:val="00484821"/>
    <w:rsid w:val="00486E2E"/>
    <w:rsid w:val="00487B23"/>
    <w:rsid w:val="004908A1"/>
    <w:rsid w:val="0049103B"/>
    <w:rsid w:val="00497C69"/>
    <w:rsid w:val="004A2398"/>
    <w:rsid w:val="004B0614"/>
    <w:rsid w:val="004B49C6"/>
    <w:rsid w:val="004B5AE8"/>
    <w:rsid w:val="004B6586"/>
    <w:rsid w:val="004C0969"/>
    <w:rsid w:val="004C1CB6"/>
    <w:rsid w:val="004C3BB6"/>
    <w:rsid w:val="004C412E"/>
    <w:rsid w:val="004C435A"/>
    <w:rsid w:val="004C772F"/>
    <w:rsid w:val="004C7D49"/>
    <w:rsid w:val="004D03C0"/>
    <w:rsid w:val="004D0EF3"/>
    <w:rsid w:val="004D533D"/>
    <w:rsid w:val="004D558F"/>
    <w:rsid w:val="004E096C"/>
    <w:rsid w:val="004E0DD0"/>
    <w:rsid w:val="004E0E0F"/>
    <w:rsid w:val="004E3C31"/>
    <w:rsid w:val="004E5097"/>
    <w:rsid w:val="004E59AB"/>
    <w:rsid w:val="004E708D"/>
    <w:rsid w:val="004E730B"/>
    <w:rsid w:val="004F00D0"/>
    <w:rsid w:val="004F13EB"/>
    <w:rsid w:val="004F2438"/>
    <w:rsid w:val="004F28A5"/>
    <w:rsid w:val="004F4251"/>
    <w:rsid w:val="004F4A38"/>
    <w:rsid w:val="004F5198"/>
    <w:rsid w:val="004F7737"/>
    <w:rsid w:val="004F7CAC"/>
    <w:rsid w:val="005002FB"/>
    <w:rsid w:val="005009DE"/>
    <w:rsid w:val="005044B6"/>
    <w:rsid w:val="00504B55"/>
    <w:rsid w:val="0050629D"/>
    <w:rsid w:val="00507CCD"/>
    <w:rsid w:val="00511117"/>
    <w:rsid w:val="0051197A"/>
    <w:rsid w:val="00512482"/>
    <w:rsid w:val="0052114D"/>
    <w:rsid w:val="0052252A"/>
    <w:rsid w:val="00523EB6"/>
    <w:rsid w:val="0052476C"/>
    <w:rsid w:val="00524917"/>
    <w:rsid w:val="00530B09"/>
    <w:rsid w:val="00531722"/>
    <w:rsid w:val="005328B2"/>
    <w:rsid w:val="00533644"/>
    <w:rsid w:val="00534791"/>
    <w:rsid w:val="005354EC"/>
    <w:rsid w:val="005378F6"/>
    <w:rsid w:val="00540308"/>
    <w:rsid w:val="00541527"/>
    <w:rsid w:val="00541591"/>
    <w:rsid w:val="00544964"/>
    <w:rsid w:val="00545707"/>
    <w:rsid w:val="00547F36"/>
    <w:rsid w:val="00550846"/>
    <w:rsid w:val="00551212"/>
    <w:rsid w:val="005543BA"/>
    <w:rsid w:val="00554A45"/>
    <w:rsid w:val="0055700C"/>
    <w:rsid w:val="00560EEB"/>
    <w:rsid w:val="00562D86"/>
    <w:rsid w:val="0056522A"/>
    <w:rsid w:val="005709F0"/>
    <w:rsid w:val="00572824"/>
    <w:rsid w:val="0057356B"/>
    <w:rsid w:val="00573BC0"/>
    <w:rsid w:val="00575118"/>
    <w:rsid w:val="00577B5F"/>
    <w:rsid w:val="0058014E"/>
    <w:rsid w:val="005814B8"/>
    <w:rsid w:val="00581759"/>
    <w:rsid w:val="00581E0D"/>
    <w:rsid w:val="005837F6"/>
    <w:rsid w:val="00583E43"/>
    <w:rsid w:val="005866F5"/>
    <w:rsid w:val="00593B78"/>
    <w:rsid w:val="005954EC"/>
    <w:rsid w:val="005958E3"/>
    <w:rsid w:val="00595CEF"/>
    <w:rsid w:val="00596296"/>
    <w:rsid w:val="00596359"/>
    <w:rsid w:val="005967F2"/>
    <w:rsid w:val="00597681"/>
    <w:rsid w:val="005A2115"/>
    <w:rsid w:val="005A2543"/>
    <w:rsid w:val="005A4BDA"/>
    <w:rsid w:val="005A63FB"/>
    <w:rsid w:val="005B3F60"/>
    <w:rsid w:val="005B7890"/>
    <w:rsid w:val="005B7971"/>
    <w:rsid w:val="005C1B88"/>
    <w:rsid w:val="005C27FA"/>
    <w:rsid w:val="005C3575"/>
    <w:rsid w:val="005C4423"/>
    <w:rsid w:val="005C4E0B"/>
    <w:rsid w:val="005C4E41"/>
    <w:rsid w:val="005C6572"/>
    <w:rsid w:val="005C795A"/>
    <w:rsid w:val="005C7C4A"/>
    <w:rsid w:val="005C7EEC"/>
    <w:rsid w:val="005D036D"/>
    <w:rsid w:val="005D0ABB"/>
    <w:rsid w:val="005D285E"/>
    <w:rsid w:val="005D434E"/>
    <w:rsid w:val="005D480B"/>
    <w:rsid w:val="005D7097"/>
    <w:rsid w:val="005E003F"/>
    <w:rsid w:val="005E0845"/>
    <w:rsid w:val="005E0AD9"/>
    <w:rsid w:val="005E0F4A"/>
    <w:rsid w:val="005E3894"/>
    <w:rsid w:val="005E5719"/>
    <w:rsid w:val="005E7109"/>
    <w:rsid w:val="005E742E"/>
    <w:rsid w:val="005F1E78"/>
    <w:rsid w:val="005F3440"/>
    <w:rsid w:val="005F4276"/>
    <w:rsid w:val="005F4737"/>
    <w:rsid w:val="005F674D"/>
    <w:rsid w:val="005F705B"/>
    <w:rsid w:val="005F7196"/>
    <w:rsid w:val="005F78D1"/>
    <w:rsid w:val="00603DE1"/>
    <w:rsid w:val="00607A43"/>
    <w:rsid w:val="00607CB0"/>
    <w:rsid w:val="00607F98"/>
    <w:rsid w:val="00614C1A"/>
    <w:rsid w:val="006150B1"/>
    <w:rsid w:val="006153CA"/>
    <w:rsid w:val="006155E0"/>
    <w:rsid w:val="00615C25"/>
    <w:rsid w:val="00616421"/>
    <w:rsid w:val="0061694B"/>
    <w:rsid w:val="0061782D"/>
    <w:rsid w:val="006208A9"/>
    <w:rsid w:val="00622927"/>
    <w:rsid w:val="006264F4"/>
    <w:rsid w:val="00627F12"/>
    <w:rsid w:val="0063164A"/>
    <w:rsid w:val="00634FC5"/>
    <w:rsid w:val="00636306"/>
    <w:rsid w:val="00637329"/>
    <w:rsid w:val="0064188B"/>
    <w:rsid w:val="00641C3E"/>
    <w:rsid w:val="00642B82"/>
    <w:rsid w:val="00645D36"/>
    <w:rsid w:val="00646536"/>
    <w:rsid w:val="00646F29"/>
    <w:rsid w:val="00650583"/>
    <w:rsid w:val="00653840"/>
    <w:rsid w:val="00655C29"/>
    <w:rsid w:val="00656EFA"/>
    <w:rsid w:val="006573A3"/>
    <w:rsid w:val="006607CF"/>
    <w:rsid w:val="00661E8B"/>
    <w:rsid w:val="00663936"/>
    <w:rsid w:val="00665070"/>
    <w:rsid w:val="00666BC6"/>
    <w:rsid w:val="00666FAC"/>
    <w:rsid w:val="00673757"/>
    <w:rsid w:val="00674AAC"/>
    <w:rsid w:val="00674BE6"/>
    <w:rsid w:val="0067653C"/>
    <w:rsid w:val="00677F0B"/>
    <w:rsid w:val="0068187C"/>
    <w:rsid w:val="006860CD"/>
    <w:rsid w:val="0068692B"/>
    <w:rsid w:val="00690404"/>
    <w:rsid w:val="0069172D"/>
    <w:rsid w:val="00694D8C"/>
    <w:rsid w:val="00695886"/>
    <w:rsid w:val="00696F12"/>
    <w:rsid w:val="0069751F"/>
    <w:rsid w:val="006A4863"/>
    <w:rsid w:val="006A491F"/>
    <w:rsid w:val="006A5F70"/>
    <w:rsid w:val="006A6A4B"/>
    <w:rsid w:val="006A7473"/>
    <w:rsid w:val="006A75ED"/>
    <w:rsid w:val="006B200F"/>
    <w:rsid w:val="006B261B"/>
    <w:rsid w:val="006B424E"/>
    <w:rsid w:val="006B5C80"/>
    <w:rsid w:val="006B7AD2"/>
    <w:rsid w:val="006B7E4C"/>
    <w:rsid w:val="006C0C3B"/>
    <w:rsid w:val="006C1175"/>
    <w:rsid w:val="006C6850"/>
    <w:rsid w:val="006C75BC"/>
    <w:rsid w:val="006D0643"/>
    <w:rsid w:val="006D259B"/>
    <w:rsid w:val="006D2882"/>
    <w:rsid w:val="006D2F8B"/>
    <w:rsid w:val="006D47C7"/>
    <w:rsid w:val="006D4A12"/>
    <w:rsid w:val="006E21A1"/>
    <w:rsid w:val="006E2F1C"/>
    <w:rsid w:val="006E3FFC"/>
    <w:rsid w:val="006E4035"/>
    <w:rsid w:val="006E5126"/>
    <w:rsid w:val="006E5F4A"/>
    <w:rsid w:val="006E794A"/>
    <w:rsid w:val="006F074E"/>
    <w:rsid w:val="006F14F1"/>
    <w:rsid w:val="006F1855"/>
    <w:rsid w:val="006F3716"/>
    <w:rsid w:val="006F3DA7"/>
    <w:rsid w:val="007015B8"/>
    <w:rsid w:val="0070374F"/>
    <w:rsid w:val="00703E99"/>
    <w:rsid w:val="007046E4"/>
    <w:rsid w:val="00705C7C"/>
    <w:rsid w:val="0070723B"/>
    <w:rsid w:val="0070749C"/>
    <w:rsid w:val="0071013E"/>
    <w:rsid w:val="00712138"/>
    <w:rsid w:val="00712485"/>
    <w:rsid w:val="00712FE7"/>
    <w:rsid w:val="00715496"/>
    <w:rsid w:val="00724AFC"/>
    <w:rsid w:val="00725EC4"/>
    <w:rsid w:val="007265A4"/>
    <w:rsid w:val="00726EBA"/>
    <w:rsid w:val="00727431"/>
    <w:rsid w:val="0072766F"/>
    <w:rsid w:val="007308D6"/>
    <w:rsid w:val="007341EA"/>
    <w:rsid w:val="0073597B"/>
    <w:rsid w:val="007363CF"/>
    <w:rsid w:val="007417CD"/>
    <w:rsid w:val="007422FC"/>
    <w:rsid w:val="00742C6D"/>
    <w:rsid w:val="00743128"/>
    <w:rsid w:val="00743881"/>
    <w:rsid w:val="007453B1"/>
    <w:rsid w:val="00745FAD"/>
    <w:rsid w:val="00747315"/>
    <w:rsid w:val="0074732A"/>
    <w:rsid w:val="00750F91"/>
    <w:rsid w:val="007554E0"/>
    <w:rsid w:val="00756A08"/>
    <w:rsid w:val="00756C20"/>
    <w:rsid w:val="00761672"/>
    <w:rsid w:val="007635A2"/>
    <w:rsid w:val="00763A94"/>
    <w:rsid w:val="007668FD"/>
    <w:rsid w:val="0077084A"/>
    <w:rsid w:val="00770B83"/>
    <w:rsid w:val="00774F31"/>
    <w:rsid w:val="0077546F"/>
    <w:rsid w:val="00783BEE"/>
    <w:rsid w:val="00785E4A"/>
    <w:rsid w:val="00790457"/>
    <w:rsid w:val="00790F22"/>
    <w:rsid w:val="00791FF6"/>
    <w:rsid w:val="0079665C"/>
    <w:rsid w:val="007A0E08"/>
    <w:rsid w:val="007A2F48"/>
    <w:rsid w:val="007A6A31"/>
    <w:rsid w:val="007B3A26"/>
    <w:rsid w:val="007B6D3B"/>
    <w:rsid w:val="007C066D"/>
    <w:rsid w:val="007C4564"/>
    <w:rsid w:val="007C506A"/>
    <w:rsid w:val="007C54E0"/>
    <w:rsid w:val="007C5540"/>
    <w:rsid w:val="007C5B8F"/>
    <w:rsid w:val="007C6E11"/>
    <w:rsid w:val="007D5F2D"/>
    <w:rsid w:val="007D6E81"/>
    <w:rsid w:val="007D72B1"/>
    <w:rsid w:val="007E3CA1"/>
    <w:rsid w:val="007E46AE"/>
    <w:rsid w:val="007E50D1"/>
    <w:rsid w:val="007E56D3"/>
    <w:rsid w:val="007E6546"/>
    <w:rsid w:val="007F1398"/>
    <w:rsid w:val="007F26BF"/>
    <w:rsid w:val="007F3722"/>
    <w:rsid w:val="007F3E73"/>
    <w:rsid w:val="007F5E62"/>
    <w:rsid w:val="00800BFB"/>
    <w:rsid w:val="00803067"/>
    <w:rsid w:val="0080316D"/>
    <w:rsid w:val="00804640"/>
    <w:rsid w:val="0080531F"/>
    <w:rsid w:val="008057DC"/>
    <w:rsid w:val="00805D84"/>
    <w:rsid w:val="0080798E"/>
    <w:rsid w:val="0081001C"/>
    <w:rsid w:val="008127D8"/>
    <w:rsid w:val="00815176"/>
    <w:rsid w:val="00815B15"/>
    <w:rsid w:val="0082028D"/>
    <w:rsid w:val="008215EA"/>
    <w:rsid w:val="00824599"/>
    <w:rsid w:val="0082556B"/>
    <w:rsid w:val="008262BE"/>
    <w:rsid w:val="00826659"/>
    <w:rsid w:val="0082790E"/>
    <w:rsid w:val="00830454"/>
    <w:rsid w:val="00830652"/>
    <w:rsid w:val="00830CC3"/>
    <w:rsid w:val="0083220E"/>
    <w:rsid w:val="00833621"/>
    <w:rsid w:val="008337AA"/>
    <w:rsid w:val="00835002"/>
    <w:rsid w:val="00835196"/>
    <w:rsid w:val="008357A0"/>
    <w:rsid w:val="008358C0"/>
    <w:rsid w:val="00835ED0"/>
    <w:rsid w:val="00836C91"/>
    <w:rsid w:val="008379C6"/>
    <w:rsid w:val="00843754"/>
    <w:rsid w:val="0084641C"/>
    <w:rsid w:val="00846A03"/>
    <w:rsid w:val="00847513"/>
    <w:rsid w:val="008475DF"/>
    <w:rsid w:val="008538DD"/>
    <w:rsid w:val="00854892"/>
    <w:rsid w:val="00856A0B"/>
    <w:rsid w:val="00860AEC"/>
    <w:rsid w:val="008640DD"/>
    <w:rsid w:val="00865C2B"/>
    <w:rsid w:val="00867F06"/>
    <w:rsid w:val="008712D5"/>
    <w:rsid w:val="0087165E"/>
    <w:rsid w:val="008723FF"/>
    <w:rsid w:val="00874E48"/>
    <w:rsid w:val="00876110"/>
    <w:rsid w:val="00881232"/>
    <w:rsid w:val="0088206E"/>
    <w:rsid w:val="00884A2F"/>
    <w:rsid w:val="00884BF5"/>
    <w:rsid w:val="00885DA8"/>
    <w:rsid w:val="008861F4"/>
    <w:rsid w:val="0089334E"/>
    <w:rsid w:val="0089443B"/>
    <w:rsid w:val="00894F95"/>
    <w:rsid w:val="0089563D"/>
    <w:rsid w:val="0089616F"/>
    <w:rsid w:val="008A2073"/>
    <w:rsid w:val="008A4989"/>
    <w:rsid w:val="008A564F"/>
    <w:rsid w:val="008A6DCD"/>
    <w:rsid w:val="008A75A0"/>
    <w:rsid w:val="008B06E5"/>
    <w:rsid w:val="008B0A51"/>
    <w:rsid w:val="008B7335"/>
    <w:rsid w:val="008C1281"/>
    <w:rsid w:val="008C2372"/>
    <w:rsid w:val="008C23D2"/>
    <w:rsid w:val="008C3436"/>
    <w:rsid w:val="008D470E"/>
    <w:rsid w:val="008D6A70"/>
    <w:rsid w:val="008E159A"/>
    <w:rsid w:val="008E179C"/>
    <w:rsid w:val="008E3DB5"/>
    <w:rsid w:val="008E4447"/>
    <w:rsid w:val="008E7480"/>
    <w:rsid w:val="008E7FB4"/>
    <w:rsid w:val="008F0D55"/>
    <w:rsid w:val="008F0E7A"/>
    <w:rsid w:val="008F0EB3"/>
    <w:rsid w:val="008F0FB0"/>
    <w:rsid w:val="008F237D"/>
    <w:rsid w:val="008F47E6"/>
    <w:rsid w:val="008F69D5"/>
    <w:rsid w:val="00901A2F"/>
    <w:rsid w:val="0090711C"/>
    <w:rsid w:val="0090752A"/>
    <w:rsid w:val="00911FE8"/>
    <w:rsid w:val="0091228F"/>
    <w:rsid w:val="00912ADB"/>
    <w:rsid w:val="009166CA"/>
    <w:rsid w:val="00920642"/>
    <w:rsid w:val="00921727"/>
    <w:rsid w:val="009227D0"/>
    <w:rsid w:val="00926E63"/>
    <w:rsid w:val="00927551"/>
    <w:rsid w:val="00932824"/>
    <w:rsid w:val="009331BA"/>
    <w:rsid w:val="00942621"/>
    <w:rsid w:val="00942758"/>
    <w:rsid w:val="00944719"/>
    <w:rsid w:val="00945285"/>
    <w:rsid w:val="00950694"/>
    <w:rsid w:val="00952EEB"/>
    <w:rsid w:val="00954855"/>
    <w:rsid w:val="00957731"/>
    <w:rsid w:val="00957853"/>
    <w:rsid w:val="00957879"/>
    <w:rsid w:val="00957AD9"/>
    <w:rsid w:val="009601E4"/>
    <w:rsid w:val="00960696"/>
    <w:rsid w:val="00961562"/>
    <w:rsid w:val="00962996"/>
    <w:rsid w:val="00962C5A"/>
    <w:rsid w:val="00964B93"/>
    <w:rsid w:val="00965C2B"/>
    <w:rsid w:val="00965E0C"/>
    <w:rsid w:val="0096658E"/>
    <w:rsid w:val="009665BD"/>
    <w:rsid w:val="00967310"/>
    <w:rsid w:val="00970E67"/>
    <w:rsid w:val="0097336A"/>
    <w:rsid w:val="009755EF"/>
    <w:rsid w:val="00976013"/>
    <w:rsid w:val="0098276B"/>
    <w:rsid w:val="00982CDA"/>
    <w:rsid w:val="00984279"/>
    <w:rsid w:val="009847F1"/>
    <w:rsid w:val="00984CCD"/>
    <w:rsid w:val="00986EDC"/>
    <w:rsid w:val="009901E9"/>
    <w:rsid w:val="00990F21"/>
    <w:rsid w:val="0099378D"/>
    <w:rsid w:val="00993F4A"/>
    <w:rsid w:val="00995D51"/>
    <w:rsid w:val="0099686F"/>
    <w:rsid w:val="00996E96"/>
    <w:rsid w:val="009A0170"/>
    <w:rsid w:val="009A10F5"/>
    <w:rsid w:val="009A16E2"/>
    <w:rsid w:val="009A3596"/>
    <w:rsid w:val="009A54DF"/>
    <w:rsid w:val="009A7CC5"/>
    <w:rsid w:val="009B01AA"/>
    <w:rsid w:val="009B08B8"/>
    <w:rsid w:val="009B08DA"/>
    <w:rsid w:val="009B1EA7"/>
    <w:rsid w:val="009B304A"/>
    <w:rsid w:val="009B7AFE"/>
    <w:rsid w:val="009C0114"/>
    <w:rsid w:val="009C25C4"/>
    <w:rsid w:val="009C2C8A"/>
    <w:rsid w:val="009C73BE"/>
    <w:rsid w:val="009D0CAC"/>
    <w:rsid w:val="009D21C8"/>
    <w:rsid w:val="009D2E59"/>
    <w:rsid w:val="009D586E"/>
    <w:rsid w:val="009D7C0A"/>
    <w:rsid w:val="009D7FAD"/>
    <w:rsid w:val="009E1071"/>
    <w:rsid w:val="009E1F8D"/>
    <w:rsid w:val="009E3BA3"/>
    <w:rsid w:val="009E4041"/>
    <w:rsid w:val="009E5841"/>
    <w:rsid w:val="009E60BE"/>
    <w:rsid w:val="009F42C7"/>
    <w:rsid w:val="009F4A59"/>
    <w:rsid w:val="009F7E18"/>
    <w:rsid w:val="00A02726"/>
    <w:rsid w:val="00A03E0E"/>
    <w:rsid w:val="00A03FFC"/>
    <w:rsid w:val="00A06631"/>
    <w:rsid w:val="00A079FB"/>
    <w:rsid w:val="00A1005D"/>
    <w:rsid w:val="00A10134"/>
    <w:rsid w:val="00A12A8E"/>
    <w:rsid w:val="00A12E94"/>
    <w:rsid w:val="00A13E5D"/>
    <w:rsid w:val="00A13F77"/>
    <w:rsid w:val="00A1504A"/>
    <w:rsid w:val="00A173E0"/>
    <w:rsid w:val="00A21E82"/>
    <w:rsid w:val="00A235CB"/>
    <w:rsid w:val="00A238D5"/>
    <w:rsid w:val="00A27B9C"/>
    <w:rsid w:val="00A3017C"/>
    <w:rsid w:val="00A30260"/>
    <w:rsid w:val="00A303B4"/>
    <w:rsid w:val="00A317B5"/>
    <w:rsid w:val="00A319E5"/>
    <w:rsid w:val="00A32D18"/>
    <w:rsid w:val="00A32D99"/>
    <w:rsid w:val="00A33182"/>
    <w:rsid w:val="00A353EC"/>
    <w:rsid w:val="00A3555C"/>
    <w:rsid w:val="00A35B96"/>
    <w:rsid w:val="00A3605E"/>
    <w:rsid w:val="00A40E9D"/>
    <w:rsid w:val="00A421FF"/>
    <w:rsid w:val="00A42E5A"/>
    <w:rsid w:val="00A43188"/>
    <w:rsid w:val="00A43AF1"/>
    <w:rsid w:val="00A45E4E"/>
    <w:rsid w:val="00A47447"/>
    <w:rsid w:val="00A51A90"/>
    <w:rsid w:val="00A542F6"/>
    <w:rsid w:val="00A54F59"/>
    <w:rsid w:val="00A55B64"/>
    <w:rsid w:val="00A578D4"/>
    <w:rsid w:val="00A578F5"/>
    <w:rsid w:val="00A57BBD"/>
    <w:rsid w:val="00A613DE"/>
    <w:rsid w:val="00A617B6"/>
    <w:rsid w:val="00A64412"/>
    <w:rsid w:val="00A67C9A"/>
    <w:rsid w:val="00A7003F"/>
    <w:rsid w:val="00A72AE0"/>
    <w:rsid w:val="00A80642"/>
    <w:rsid w:val="00A823B3"/>
    <w:rsid w:val="00A83B9A"/>
    <w:rsid w:val="00A84777"/>
    <w:rsid w:val="00A84B7C"/>
    <w:rsid w:val="00A85EAE"/>
    <w:rsid w:val="00A90AF2"/>
    <w:rsid w:val="00A90D1D"/>
    <w:rsid w:val="00A91E9B"/>
    <w:rsid w:val="00A92C1F"/>
    <w:rsid w:val="00A931CC"/>
    <w:rsid w:val="00A93D50"/>
    <w:rsid w:val="00A94123"/>
    <w:rsid w:val="00A972B7"/>
    <w:rsid w:val="00A9742B"/>
    <w:rsid w:val="00AA6D71"/>
    <w:rsid w:val="00AA7B80"/>
    <w:rsid w:val="00AB059F"/>
    <w:rsid w:val="00AB0BE6"/>
    <w:rsid w:val="00AB1297"/>
    <w:rsid w:val="00AB23A7"/>
    <w:rsid w:val="00AB32AA"/>
    <w:rsid w:val="00AC0125"/>
    <w:rsid w:val="00AC01CB"/>
    <w:rsid w:val="00AC2736"/>
    <w:rsid w:val="00AC414F"/>
    <w:rsid w:val="00AC4469"/>
    <w:rsid w:val="00AC58F9"/>
    <w:rsid w:val="00AC62CF"/>
    <w:rsid w:val="00AC6FF3"/>
    <w:rsid w:val="00AC7D6C"/>
    <w:rsid w:val="00AD08F9"/>
    <w:rsid w:val="00AD21D9"/>
    <w:rsid w:val="00AD559E"/>
    <w:rsid w:val="00AD5E29"/>
    <w:rsid w:val="00AE2C18"/>
    <w:rsid w:val="00AE5695"/>
    <w:rsid w:val="00AE7E3A"/>
    <w:rsid w:val="00AF0586"/>
    <w:rsid w:val="00AF1AAD"/>
    <w:rsid w:val="00AF4F25"/>
    <w:rsid w:val="00AF5AAF"/>
    <w:rsid w:val="00AF5F67"/>
    <w:rsid w:val="00B0177D"/>
    <w:rsid w:val="00B02E2E"/>
    <w:rsid w:val="00B115AA"/>
    <w:rsid w:val="00B1229A"/>
    <w:rsid w:val="00B138FE"/>
    <w:rsid w:val="00B144AD"/>
    <w:rsid w:val="00B14930"/>
    <w:rsid w:val="00B14F65"/>
    <w:rsid w:val="00B16418"/>
    <w:rsid w:val="00B1741C"/>
    <w:rsid w:val="00B1773A"/>
    <w:rsid w:val="00B21BD3"/>
    <w:rsid w:val="00B23F2C"/>
    <w:rsid w:val="00B2515E"/>
    <w:rsid w:val="00B2578D"/>
    <w:rsid w:val="00B270AB"/>
    <w:rsid w:val="00B30135"/>
    <w:rsid w:val="00B3114B"/>
    <w:rsid w:val="00B31C69"/>
    <w:rsid w:val="00B34C14"/>
    <w:rsid w:val="00B35AB3"/>
    <w:rsid w:val="00B4310D"/>
    <w:rsid w:val="00B43F7D"/>
    <w:rsid w:val="00B4541D"/>
    <w:rsid w:val="00B5016C"/>
    <w:rsid w:val="00B50A35"/>
    <w:rsid w:val="00B517C7"/>
    <w:rsid w:val="00B537E0"/>
    <w:rsid w:val="00B53CE1"/>
    <w:rsid w:val="00B53DAB"/>
    <w:rsid w:val="00B57882"/>
    <w:rsid w:val="00B578EF"/>
    <w:rsid w:val="00B6164B"/>
    <w:rsid w:val="00B648B5"/>
    <w:rsid w:val="00B66894"/>
    <w:rsid w:val="00B73E57"/>
    <w:rsid w:val="00B74140"/>
    <w:rsid w:val="00B74C0A"/>
    <w:rsid w:val="00B74E36"/>
    <w:rsid w:val="00B75198"/>
    <w:rsid w:val="00B77ACD"/>
    <w:rsid w:val="00B80983"/>
    <w:rsid w:val="00B82EFA"/>
    <w:rsid w:val="00B846AE"/>
    <w:rsid w:val="00B908A1"/>
    <w:rsid w:val="00B91EB5"/>
    <w:rsid w:val="00B93A66"/>
    <w:rsid w:val="00B9565C"/>
    <w:rsid w:val="00B971D4"/>
    <w:rsid w:val="00BA0943"/>
    <w:rsid w:val="00BA18BE"/>
    <w:rsid w:val="00BA21A2"/>
    <w:rsid w:val="00BA3065"/>
    <w:rsid w:val="00BA3215"/>
    <w:rsid w:val="00BA47B4"/>
    <w:rsid w:val="00BA47BD"/>
    <w:rsid w:val="00BA50D2"/>
    <w:rsid w:val="00BA5461"/>
    <w:rsid w:val="00BA5B29"/>
    <w:rsid w:val="00BA668C"/>
    <w:rsid w:val="00BA6E38"/>
    <w:rsid w:val="00BB24D0"/>
    <w:rsid w:val="00BB3932"/>
    <w:rsid w:val="00BB3B50"/>
    <w:rsid w:val="00BB3F62"/>
    <w:rsid w:val="00BB580C"/>
    <w:rsid w:val="00BB5817"/>
    <w:rsid w:val="00BB6B07"/>
    <w:rsid w:val="00BC0BD0"/>
    <w:rsid w:val="00BC2AC6"/>
    <w:rsid w:val="00BC3B97"/>
    <w:rsid w:val="00BC3BA3"/>
    <w:rsid w:val="00BC4305"/>
    <w:rsid w:val="00BC75CD"/>
    <w:rsid w:val="00BC7E43"/>
    <w:rsid w:val="00BD3C24"/>
    <w:rsid w:val="00BD5B76"/>
    <w:rsid w:val="00BE2BCE"/>
    <w:rsid w:val="00BE2D00"/>
    <w:rsid w:val="00BE60C9"/>
    <w:rsid w:val="00BE6778"/>
    <w:rsid w:val="00BE6A7D"/>
    <w:rsid w:val="00BE753C"/>
    <w:rsid w:val="00BF126C"/>
    <w:rsid w:val="00BF1335"/>
    <w:rsid w:val="00BF4236"/>
    <w:rsid w:val="00BF51E4"/>
    <w:rsid w:val="00C03789"/>
    <w:rsid w:val="00C03840"/>
    <w:rsid w:val="00C04282"/>
    <w:rsid w:val="00C063B8"/>
    <w:rsid w:val="00C06EF9"/>
    <w:rsid w:val="00C07578"/>
    <w:rsid w:val="00C147A6"/>
    <w:rsid w:val="00C219B9"/>
    <w:rsid w:val="00C259AC"/>
    <w:rsid w:val="00C26C74"/>
    <w:rsid w:val="00C27256"/>
    <w:rsid w:val="00C276CA"/>
    <w:rsid w:val="00C31081"/>
    <w:rsid w:val="00C31765"/>
    <w:rsid w:val="00C341FF"/>
    <w:rsid w:val="00C35CAE"/>
    <w:rsid w:val="00C360B0"/>
    <w:rsid w:val="00C4067D"/>
    <w:rsid w:val="00C40707"/>
    <w:rsid w:val="00C4080E"/>
    <w:rsid w:val="00C41BF6"/>
    <w:rsid w:val="00C42D9F"/>
    <w:rsid w:val="00C4329E"/>
    <w:rsid w:val="00C43920"/>
    <w:rsid w:val="00C452B8"/>
    <w:rsid w:val="00C500D7"/>
    <w:rsid w:val="00C50195"/>
    <w:rsid w:val="00C50B1A"/>
    <w:rsid w:val="00C50D67"/>
    <w:rsid w:val="00C5115A"/>
    <w:rsid w:val="00C52F21"/>
    <w:rsid w:val="00C61E08"/>
    <w:rsid w:val="00C67287"/>
    <w:rsid w:val="00C677F9"/>
    <w:rsid w:val="00C6797E"/>
    <w:rsid w:val="00C67B34"/>
    <w:rsid w:val="00C71F8B"/>
    <w:rsid w:val="00C72C80"/>
    <w:rsid w:val="00C73285"/>
    <w:rsid w:val="00C73579"/>
    <w:rsid w:val="00C735C1"/>
    <w:rsid w:val="00C76483"/>
    <w:rsid w:val="00C7779E"/>
    <w:rsid w:val="00C863A2"/>
    <w:rsid w:val="00C93391"/>
    <w:rsid w:val="00C96B45"/>
    <w:rsid w:val="00C97BBA"/>
    <w:rsid w:val="00C97DF5"/>
    <w:rsid w:val="00C97F28"/>
    <w:rsid w:val="00CA2ECF"/>
    <w:rsid w:val="00CA3EFB"/>
    <w:rsid w:val="00CB10E9"/>
    <w:rsid w:val="00CB5E2F"/>
    <w:rsid w:val="00CB7DEA"/>
    <w:rsid w:val="00CC0394"/>
    <w:rsid w:val="00CC0A2C"/>
    <w:rsid w:val="00CC30CD"/>
    <w:rsid w:val="00CC3E1D"/>
    <w:rsid w:val="00CC581B"/>
    <w:rsid w:val="00CC5AD8"/>
    <w:rsid w:val="00CC6565"/>
    <w:rsid w:val="00CC6CF1"/>
    <w:rsid w:val="00CC7A7C"/>
    <w:rsid w:val="00CD0728"/>
    <w:rsid w:val="00CD50EA"/>
    <w:rsid w:val="00CD5C96"/>
    <w:rsid w:val="00CD69F5"/>
    <w:rsid w:val="00CD6FB6"/>
    <w:rsid w:val="00CD76E5"/>
    <w:rsid w:val="00CE2505"/>
    <w:rsid w:val="00CE28C3"/>
    <w:rsid w:val="00CE6413"/>
    <w:rsid w:val="00CE6CFB"/>
    <w:rsid w:val="00CE7B86"/>
    <w:rsid w:val="00CF19C8"/>
    <w:rsid w:val="00CF25A5"/>
    <w:rsid w:val="00CF447D"/>
    <w:rsid w:val="00CF4F7E"/>
    <w:rsid w:val="00CF75C9"/>
    <w:rsid w:val="00D0157E"/>
    <w:rsid w:val="00D02BA4"/>
    <w:rsid w:val="00D03ACC"/>
    <w:rsid w:val="00D03DDA"/>
    <w:rsid w:val="00D06281"/>
    <w:rsid w:val="00D06B97"/>
    <w:rsid w:val="00D10C15"/>
    <w:rsid w:val="00D13239"/>
    <w:rsid w:val="00D13B1D"/>
    <w:rsid w:val="00D13C29"/>
    <w:rsid w:val="00D15AB2"/>
    <w:rsid w:val="00D15E0B"/>
    <w:rsid w:val="00D1695E"/>
    <w:rsid w:val="00D2164E"/>
    <w:rsid w:val="00D227E5"/>
    <w:rsid w:val="00D2663A"/>
    <w:rsid w:val="00D3154C"/>
    <w:rsid w:val="00D324B5"/>
    <w:rsid w:val="00D331EE"/>
    <w:rsid w:val="00D345CC"/>
    <w:rsid w:val="00D35C3E"/>
    <w:rsid w:val="00D40C52"/>
    <w:rsid w:val="00D414C8"/>
    <w:rsid w:val="00D43915"/>
    <w:rsid w:val="00D443E4"/>
    <w:rsid w:val="00D444A7"/>
    <w:rsid w:val="00D4693D"/>
    <w:rsid w:val="00D47AA7"/>
    <w:rsid w:val="00D50C0C"/>
    <w:rsid w:val="00D53ACB"/>
    <w:rsid w:val="00D53EB8"/>
    <w:rsid w:val="00D56600"/>
    <w:rsid w:val="00D61AAB"/>
    <w:rsid w:val="00D62B3D"/>
    <w:rsid w:val="00D6571A"/>
    <w:rsid w:val="00D669C9"/>
    <w:rsid w:val="00D66EF6"/>
    <w:rsid w:val="00D701FF"/>
    <w:rsid w:val="00D7336A"/>
    <w:rsid w:val="00D7337E"/>
    <w:rsid w:val="00D807F0"/>
    <w:rsid w:val="00D8295E"/>
    <w:rsid w:val="00D82E3E"/>
    <w:rsid w:val="00D83F35"/>
    <w:rsid w:val="00D843FF"/>
    <w:rsid w:val="00D85B57"/>
    <w:rsid w:val="00D85C47"/>
    <w:rsid w:val="00D86089"/>
    <w:rsid w:val="00D92211"/>
    <w:rsid w:val="00D96FC8"/>
    <w:rsid w:val="00D97834"/>
    <w:rsid w:val="00D97B8E"/>
    <w:rsid w:val="00D97DFE"/>
    <w:rsid w:val="00DA035D"/>
    <w:rsid w:val="00DA0991"/>
    <w:rsid w:val="00DA0C9B"/>
    <w:rsid w:val="00DA1A67"/>
    <w:rsid w:val="00DA1EC1"/>
    <w:rsid w:val="00DA2504"/>
    <w:rsid w:val="00DA443E"/>
    <w:rsid w:val="00DA4BEF"/>
    <w:rsid w:val="00DA4CB9"/>
    <w:rsid w:val="00DA5B5B"/>
    <w:rsid w:val="00DA67DB"/>
    <w:rsid w:val="00DA6F09"/>
    <w:rsid w:val="00DB12A0"/>
    <w:rsid w:val="00DB3946"/>
    <w:rsid w:val="00DB3975"/>
    <w:rsid w:val="00DB3C56"/>
    <w:rsid w:val="00DB5A2C"/>
    <w:rsid w:val="00DB5B9F"/>
    <w:rsid w:val="00DB5D4D"/>
    <w:rsid w:val="00DB625C"/>
    <w:rsid w:val="00DB6AF0"/>
    <w:rsid w:val="00DB7F9F"/>
    <w:rsid w:val="00DC0546"/>
    <w:rsid w:val="00DC4125"/>
    <w:rsid w:val="00DC5640"/>
    <w:rsid w:val="00DC5DB1"/>
    <w:rsid w:val="00DC7186"/>
    <w:rsid w:val="00DD1B1D"/>
    <w:rsid w:val="00DD6A1F"/>
    <w:rsid w:val="00DE0189"/>
    <w:rsid w:val="00DE0983"/>
    <w:rsid w:val="00DE1282"/>
    <w:rsid w:val="00DE2094"/>
    <w:rsid w:val="00DE2B90"/>
    <w:rsid w:val="00DE453B"/>
    <w:rsid w:val="00DE488D"/>
    <w:rsid w:val="00DE6324"/>
    <w:rsid w:val="00DF32AE"/>
    <w:rsid w:val="00DF4D09"/>
    <w:rsid w:val="00DF51F9"/>
    <w:rsid w:val="00DF5BB1"/>
    <w:rsid w:val="00E013B8"/>
    <w:rsid w:val="00E01659"/>
    <w:rsid w:val="00E04400"/>
    <w:rsid w:val="00E11837"/>
    <w:rsid w:val="00E12541"/>
    <w:rsid w:val="00E12C3F"/>
    <w:rsid w:val="00E173AA"/>
    <w:rsid w:val="00E20480"/>
    <w:rsid w:val="00E22948"/>
    <w:rsid w:val="00E2442E"/>
    <w:rsid w:val="00E24ACE"/>
    <w:rsid w:val="00E2552A"/>
    <w:rsid w:val="00E26541"/>
    <w:rsid w:val="00E2676E"/>
    <w:rsid w:val="00E268DE"/>
    <w:rsid w:val="00E31C79"/>
    <w:rsid w:val="00E31D92"/>
    <w:rsid w:val="00E32160"/>
    <w:rsid w:val="00E3299F"/>
    <w:rsid w:val="00E3386E"/>
    <w:rsid w:val="00E33C7F"/>
    <w:rsid w:val="00E3423E"/>
    <w:rsid w:val="00E36272"/>
    <w:rsid w:val="00E36593"/>
    <w:rsid w:val="00E371B3"/>
    <w:rsid w:val="00E37FCD"/>
    <w:rsid w:val="00E40F2E"/>
    <w:rsid w:val="00E429F2"/>
    <w:rsid w:val="00E434A5"/>
    <w:rsid w:val="00E43E99"/>
    <w:rsid w:val="00E45A0B"/>
    <w:rsid w:val="00E50C88"/>
    <w:rsid w:val="00E51878"/>
    <w:rsid w:val="00E51C20"/>
    <w:rsid w:val="00E52E1E"/>
    <w:rsid w:val="00E55132"/>
    <w:rsid w:val="00E560AB"/>
    <w:rsid w:val="00E5743C"/>
    <w:rsid w:val="00E61B19"/>
    <w:rsid w:val="00E635F8"/>
    <w:rsid w:val="00E65CE3"/>
    <w:rsid w:val="00E66D2E"/>
    <w:rsid w:val="00E6719F"/>
    <w:rsid w:val="00E674D6"/>
    <w:rsid w:val="00E707E0"/>
    <w:rsid w:val="00E719C9"/>
    <w:rsid w:val="00E72DE8"/>
    <w:rsid w:val="00E76FA2"/>
    <w:rsid w:val="00E771F7"/>
    <w:rsid w:val="00E82FE2"/>
    <w:rsid w:val="00E85626"/>
    <w:rsid w:val="00E859F9"/>
    <w:rsid w:val="00E85AFB"/>
    <w:rsid w:val="00E86D2A"/>
    <w:rsid w:val="00E86E1E"/>
    <w:rsid w:val="00E93B45"/>
    <w:rsid w:val="00E93C1B"/>
    <w:rsid w:val="00E95779"/>
    <w:rsid w:val="00E96377"/>
    <w:rsid w:val="00E96D2A"/>
    <w:rsid w:val="00E96ED0"/>
    <w:rsid w:val="00E97E89"/>
    <w:rsid w:val="00EA2B96"/>
    <w:rsid w:val="00EA2F4F"/>
    <w:rsid w:val="00EA4455"/>
    <w:rsid w:val="00EB08B9"/>
    <w:rsid w:val="00EB2DD8"/>
    <w:rsid w:val="00EB31B3"/>
    <w:rsid w:val="00EB3800"/>
    <w:rsid w:val="00EC3DA6"/>
    <w:rsid w:val="00EC4819"/>
    <w:rsid w:val="00EC68BD"/>
    <w:rsid w:val="00EC7480"/>
    <w:rsid w:val="00EC7CA4"/>
    <w:rsid w:val="00ED1997"/>
    <w:rsid w:val="00ED2ED6"/>
    <w:rsid w:val="00ED4725"/>
    <w:rsid w:val="00ED68CB"/>
    <w:rsid w:val="00ED6FDE"/>
    <w:rsid w:val="00ED7DFE"/>
    <w:rsid w:val="00ED7F25"/>
    <w:rsid w:val="00EE029E"/>
    <w:rsid w:val="00EE0EA3"/>
    <w:rsid w:val="00EE2656"/>
    <w:rsid w:val="00EE291C"/>
    <w:rsid w:val="00EE36DC"/>
    <w:rsid w:val="00EE4C26"/>
    <w:rsid w:val="00EE60C4"/>
    <w:rsid w:val="00EE64A2"/>
    <w:rsid w:val="00EE6E23"/>
    <w:rsid w:val="00EF3880"/>
    <w:rsid w:val="00EF6EAC"/>
    <w:rsid w:val="00F00595"/>
    <w:rsid w:val="00F014B2"/>
    <w:rsid w:val="00F0254D"/>
    <w:rsid w:val="00F02C2D"/>
    <w:rsid w:val="00F04616"/>
    <w:rsid w:val="00F047AB"/>
    <w:rsid w:val="00F04EF2"/>
    <w:rsid w:val="00F06F18"/>
    <w:rsid w:val="00F0700D"/>
    <w:rsid w:val="00F07B09"/>
    <w:rsid w:val="00F13DA8"/>
    <w:rsid w:val="00F14CA7"/>
    <w:rsid w:val="00F14EC4"/>
    <w:rsid w:val="00F15DC5"/>
    <w:rsid w:val="00F17429"/>
    <w:rsid w:val="00F17C75"/>
    <w:rsid w:val="00F22268"/>
    <w:rsid w:val="00F27FB2"/>
    <w:rsid w:val="00F32151"/>
    <w:rsid w:val="00F32923"/>
    <w:rsid w:val="00F340DF"/>
    <w:rsid w:val="00F34B97"/>
    <w:rsid w:val="00F35142"/>
    <w:rsid w:val="00F3671E"/>
    <w:rsid w:val="00F4007D"/>
    <w:rsid w:val="00F41220"/>
    <w:rsid w:val="00F4372A"/>
    <w:rsid w:val="00F448D8"/>
    <w:rsid w:val="00F46653"/>
    <w:rsid w:val="00F524E0"/>
    <w:rsid w:val="00F5365A"/>
    <w:rsid w:val="00F54A64"/>
    <w:rsid w:val="00F54BB4"/>
    <w:rsid w:val="00F55D2E"/>
    <w:rsid w:val="00F5629C"/>
    <w:rsid w:val="00F5779E"/>
    <w:rsid w:val="00F62D16"/>
    <w:rsid w:val="00F6364B"/>
    <w:rsid w:val="00F64154"/>
    <w:rsid w:val="00F6499D"/>
    <w:rsid w:val="00F653E8"/>
    <w:rsid w:val="00F657C7"/>
    <w:rsid w:val="00F66C89"/>
    <w:rsid w:val="00F67340"/>
    <w:rsid w:val="00F67773"/>
    <w:rsid w:val="00F67A1B"/>
    <w:rsid w:val="00F7192A"/>
    <w:rsid w:val="00F71F8D"/>
    <w:rsid w:val="00F73843"/>
    <w:rsid w:val="00F73DC9"/>
    <w:rsid w:val="00F75CCA"/>
    <w:rsid w:val="00F775EF"/>
    <w:rsid w:val="00F80C47"/>
    <w:rsid w:val="00F80FE6"/>
    <w:rsid w:val="00F815D0"/>
    <w:rsid w:val="00F81A58"/>
    <w:rsid w:val="00F83F17"/>
    <w:rsid w:val="00F8494F"/>
    <w:rsid w:val="00F853F7"/>
    <w:rsid w:val="00F87DBC"/>
    <w:rsid w:val="00F9264C"/>
    <w:rsid w:val="00F934D4"/>
    <w:rsid w:val="00F9481B"/>
    <w:rsid w:val="00F94ACA"/>
    <w:rsid w:val="00F95473"/>
    <w:rsid w:val="00FA086C"/>
    <w:rsid w:val="00FA11E1"/>
    <w:rsid w:val="00FA163E"/>
    <w:rsid w:val="00FA1879"/>
    <w:rsid w:val="00FA1E4B"/>
    <w:rsid w:val="00FA332B"/>
    <w:rsid w:val="00FA52B9"/>
    <w:rsid w:val="00FA611E"/>
    <w:rsid w:val="00FB06B2"/>
    <w:rsid w:val="00FB1E84"/>
    <w:rsid w:val="00FB27ED"/>
    <w:rsid w:val="00FB5319"/>
    <w:rsid w:val="00FC1AF9"/>
    <w:rsid w:val="00FC2996"/>
    <w:rsid w:val="00FC4D8D"/>
    <w:rsid w:val="00FC5C74"/>
    <w:rsid w:val="00FC5E52"/>
    <w:rsid w:val="00FD0415"/>
    <w:rsid w:val="00FD10C1"/>
    <w:rsid w:val="00FD4EA2"/>
    <w:rsid w:val="00FD5BCD"/>
    <w:rsid w:val="00FE1A69"/>
    <w:rsid w:val="00FE3035"/>
    <w:rsid w:val="00FF0FD4"/>
    <w:rsid w:val="00FF1877"/>
    <w:rsid w:val="00FF1C1D"/>
    <w:rsid w:val="00FF1E55"/>
    <w:rsid w:val="00FF248A"/>
    <w:rsid w:val="00FF4930"/>
    <w:rsid w:val="00FF5403"/>
    <w:rsid w:val="00FF59D8"/>
    <w:rsid w:val="00FF5EFE"/>
    <w:rsid w:val="00FF64CE"/>
    <w:rsid w:val="00FF6D2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3DD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027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A02726"/>
  </w:style>
  <w:style w:type="paragraph" w:styleId="a5">
    <w:name w:val="footer"/>
    <w:basedOn w:val="a"/>
    <w:link w:val="a6"/>
    <w:uiPriority w:val="99"/>
    <w:unhideWhenUsed/>
    <w:rsid w:val="00A027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A02726"/>
  </w:style>
  <w:style w:type="paragraph" w:styleId="a7">
    <w:name w:val="Balloon Text"/>
    <w:basedOn w:val="a"/>
    <w:link w:val="a8"/>
    <w:uiPriority w:val="99"/>
    <w:semiHidden/>
    <w:unhideWhenUsed/>
    <w:rsid w:val="004E096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4E096C"/>
    <w:rPr>
      <w:rFonts w:ascii="Segoe UI" w:hAnsi="Segoe UI" w:cs="Segoe UI"/>
      <w:sz w:val="18"/>
      <w:szCs w:val="18"/>
    </w:rPr>
  </w:style>
  <w:style w:type="character" w:styleId="a9">
    <w:name w:val="Hyperlink"/>
    <w:uiPriority w:val="99"/>
    <w:unhideWhenUsed/>
    <w:rsid w:val="004E096C"/>
    <w:rPr>
      <w:color w:val="0563C1"/>
      <w:u w:val="single"/>
    </w:rPr>
  </w:style>
  <w:style w:type="paragraph" w:styleId="aa">
    <w:name w:val="Normal (Web)"/>
    <w:basedOn w:val="a"/>
    <w:uiPriority w:val="99"/>
    <w:semiHidden/>
    <w:unhideWhenUsed/>
    <w:rsid w:val="00F0254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rmattext">
    <w:name w:val="formattext"/>
    <w:basedOn w:val="a"/>
    <w:rsid w:val="002E7D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"/>
    <w:uiPriority w:val="34"/>
    <w:qFormat/>
    <w:rsid w:val="00BF4236"/>
    <w:pPr>
      <w:ind w:left="720"/>
      <w:contextualSpacing/>
    </w:pPr>
  </w:style>
  <w:style w:type="character" w:styleId="ac">
    <w:name w:val="FollowedHyperlink"/>
    <w:basedOn w:val="a0"/>
    <w:uiPriority w:val="99"/>
    <w:semiHidden/>
    <w:unhideWhenUsed/>
    <w:rsid w:val="000D68B7"/>
    <w:rPr>
      <w:color w:val="954F72" w:themeColor="followedHyperlink"/>
      <w:u w:val="single"/>
    </w:rPr>
  </w:style>
  <w:style w:type="character" w:styleId="ad">
    <w:name w:val="annotation reference"/>
    <w:basedOn w:val="a0"/>
    <w:uiPriority w:val="99"/>
    <w:semiHidden/>
    <w:unhideWhenUsed/>
    <w:rsid w:val="005D7097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5D7097"/>
    <w:pPr>
      <w:spacing w:line="240" w:lineRule="auto"/>
    </w:pPr>
    <w:rPr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5D7097"/>
    <w:rPr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5D7097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5D7097"/>
    <w:rPr>
      <w:b/>
      <w:bCs/>
      <w:sz w:val="20"/>
      <w:szCs w:val="20"/>
    </w:rPr>
  </w:style>
  <w:style w:type="paragraph" w:styleId="af2">
    <w:name w:val="Revision"/>
    <w:hidden/>
    <w:uiPriority w:val="99"/>
    <w:semiHidden/>
    <w:rsid w:val="004203ED"/>
    <w:pPr>
      <w:spacing w:after="0" w:line="240" w:lineRule="auto"/>
    </w:pPr>
  </w:style>
  <w:style w:type="paragraph" w:styleId="af3">
    <w:name w:val="No Spacing"/>
    <w:uiPriority w:val="1"/>
    <w:qFormat/>
    <w:rsid w:val="00464343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027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A02726"/>
  </w:style>
  <w:style w:type="paragraph" w:styleId="a5">
    <w:name w:val="footer"/>
    <w:basedOn w:val="a"/>
    <w:link w:val="a6"/>
    <w:uiPriority w:val="99"/>
    <w:unhideWhenUsed/>
    <w:rsid w:val="00A027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A02726"/>
  </w:style>
  <w:style w:type="paragraph" w:styleId="a7">
    <w:name w:val="Balloon Text"/>
    <w:basedOn w:val="a"/>
    <w:link w:val="a8"/>
    <w:uiPriority w:val="99"/>
    <w:semiHidden/>
    <w:unhideWhenUsed/>
    <w:rsid w:val="004E096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4E096C"/>
    <w:rPr>
      <w:rFonts w:ascii="Segoe UI" w:hAnsi="Segoe UI" w:cs="Segoe UI"/>
      <w:sz w:val="18"/>
      <w:szCs w:val="18"/>
    </w:rPr>
  </w:style>
  <w:style w:type="character" w:styleId="a9">
    <w:name w:val="Hyperlink"/>
    <w:uiPriority w:val="99"/>
    <w:unhideWhenUsed/>
    <w:rsid w:val="004E096C"/>
    <w:rPr>
      <w:color w:val="0563C1"/>
      <w:u w:val="single"/>
    </w:rPr>
  </w:style>
  <w:style w:type="paragraph" w:styleId="aa">
    <w:name w:val="Normal (Web)"/>
    <w:basedOn w:val="a"/>
    <w:uiPriority w:val="99"/>
    <w:semiHidden/>
    <w:unhideWhenUsed/>
    <w:rsid w:val="00F0254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rmattext">
    <w:name w:val="formattext"/>
    <w:basedOn w:val="a"/>
    <w:rsid w:val="002E7D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"/>
    <w:uiPriority w:val="34"/>
    <w:qFormat/>
    <w:rsid w:val="00BF4236"/>
    <w:pPr>
      <w:ind w:left="720"/>
      <w:contextualSpacing/>
    </w:pPr>
  </w:style>
  <w:style w:type="character" w:styleId="ac">
    <w:name w:val="FollowedHyperlink"/>
    <w:basedOn w:val="a0"/>
    <w:uiPriority w:val="99"/>
    <w:semiHidden/>
    <w:unhideWhenUsed/>
    <w:rsid w:val="000D68B7"/>
    <w:rPr>
      <w:color w:val="954F72" w:themeColor="followedHyperlink"/>
      <w:u w:val="single"/>
    </w:rPr>
  </w:style>
  <w:style w:type="character" w:styleId="ad">
    <w:name w:val="annotation reference"/>
    <w:basedOn w:val="a0"/>
    <w:uiPriority w:val="99"/>
    <w:semiHidden/>
    <w:unhideWhenUsed/>
    <w:rsid w:val="005D7097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5D7097"/>
    <w:pPr>
      <w:spacing w:line="240" w:lineRule="auto"/>
    </w:pPr>
    <w:rPr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5D7097"/>
    <w:rPr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5D7097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5D7097"/>
    <w:rPr>
      <w:b/>
      <w:bCs/>
      <w:sz w:val="20"/>
      <w:szCs w:val="20"/>
    </w:rPr>
  </w:style>
  <w:style w:type="paragraph" w:styleId="af2">
    <w:name w:val="Revision"/>
    <w:hidden/>
    <w:uiPriority w:val="99"/>
    <w:semiHidden/>
    <w:rsid w:val="004203ED"/>
    <w:pPr>
      <w:spacing w:after="0" w:line="240" w:lineRule="auto"/>
    </w:pPr>
  </w:style>
  <w:style w:type="paragraph" w:styleId="af3">
    <w:name w:val="No Spacing"/>
    <w:uiPriority w:val="1"/>
    <w:qFormat/>
    <w:rsid w:val="00464343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638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16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4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8.emf"/><Relationship Id="rId2" Type="http://schemas.openxmlformats.org/officeDocument/2006/relationships/image" Target="media/image7.emf"/><Relationship Id="rId1" Type="http://schemas.openxmlformats.org/officeDocument/2006/relationships/image" Target="media/image6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D24D1-53F4-4E15-B9C0-D5D13B766C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695</TotalTime>
  <Pages>3</Pages>
  <Words>885</Words>
  <Characters>5045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5919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Shekhovtsova Valeria</dc:creator>
  <cp:lastModifiedBy>Рубан Алексей Николаевич</cp:lastModifiedBy>
  <cp:revision>52</cp:revision>
  <cp:lastPrinted>2020-08-25T11:11:00Z</cp:lastPrinted>
  <dcterms:created xsi:type="dcterms:W3CDTF">2020-08-31T12:49:00Z</dcterms:created>
  <dcterms:modified xsi:type="dcterms:W3CDTF">2020-11-05T13:45:00Z</dcterms:modified>
</cp:coreProperties>
</file>